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C9" w:rsidRDefault="00257CC9" w:rsidP="006F3AEA">
      <w:pPr>
        <w:jc w:val="both"/>
        <w:rPr>
          <w:rFonts w:eastAsia="Times New Roman" w:cstheme="minorHAnsi"/>
          <w:b/>
          <w:bCs/>
          <w:lang w:eastAsia="es-CO"/>
        </w:rPr>
      </w:pPr>
      <w:r w:rsidRPr="006F3AEA">
        <w:rPr>
          <w:rFonts w:cstheme="minorHAnsi"/>
          <w:b/>
          <w:bCs/>
        </w:rPr>
        <w:t>UNIDAD TEMATICA</w:t>
      </w:r>
      <w:proofErr w:type="gramStart"/>
      <w:r w:rsidRPr="006F3AEA">
        <w:rPr>
          <w:rFonts w:cstheme="minorHAnsi"/>
          <w:b/>
          <w:bCs/>
        </w:rPr>
        <w:t xml:space="preserve">:  </w:t>
      </w:r>
      <w:r w:rsidR="00E443BC" w:rsidRPr="00E443BC">
        <w:rPr>
          <w:rFonts w:cstheme="minorHAnsi"/>
          <w:b/>
          <w:bCs/>
        </w:rPr>
        <w:t>SISTEMA</w:t>
      </w:r>
      <w:proofErr w:type="gramEnd"/>
      <w:r w:rsidR="00E443BC" w:rsidRPr="00E443BC">
        <w:rPr>
          <w:rFonts w:cstheme="minorHAnsi"/>
          <w:b/>
          <w:bCs/>
        </w:rPr>
        <w:t xml:space="preserve"> ENDOCRINO, SISTEMA ÓSEO Y SISTEMA MUSCULAR </w:t>
      </w:r>
      <w:r w:rsidR="00E443BC">
        <w:rPr>
          <w:rFonts w:cstheme="minorHAnsi"/>
          <w:b/>
          <w:bCs/>
        </w:rPr>
        <w:t xml:space="preserve">Y </w:t>
      </w:r>
      <w:r w:rsidR="00E443BC" w:rsidRPr="00E443BC">
        <w:rPr>
          <w:rFonts w:eastAsia="Times New Roman" w:cstheme="minorHAnsi"/>
          <w:b/>
          <w:bCs/>
          <w:lang w:eastAsia="es-CO"/>
        </w:rPr>
        <w:t>EL PROBLEMA DE SANEAMIENTO BÁSICO Y ABASTECIMIENTO DE AGUA</w:t>
      </w:r>
      <w:r w:rsidR="00E443BC">
        <w:rPr>
          <w:rFonts w:eastAsia="Times New Roman" w:cstheme="minorHAnsi"/>
          <w:b/>
          <w:bCs/>
          <w:lang w:eastAsia="es-CO"/>
        </w:rPr>
        <w:t>.</w:t>
      </w:r>
    </w:p>
    <w:p w:rsidR="00D6533D" w:rsidRPr="00E443BC" w:rsidRDefault="00D6533D" w:rsidP="006F3AEA">
      <w:pPr>
        <w:jc w:val="both"/>
        <w:rPr>
          <w:rFonts w:cstheme="minorHAnsi"/>
          <w:b/>
          <w:bCs/>
        </w:rPr>
      </w:pPr>
      <w:r>
        <w:rPr>
          <w:rFonts w:eastAsia="Times New Roman" w:cstheme="minorHAnsi"/>
          <w:b/>
          <w:bCs/>
          <w:lang w:eastAsia="es-CO"/>
        </w:rPr>
        <w:t>GRADO: 8°</w:t>
      </w:r>
    </w:p>
    <w:p w:rsidR="00257CC9" w:rsidRPr="006F3AEA" w:rsidRDefault="00257CC9" w:rsidP="006F3AEA">
      <w:pPr>
        <w:jc w:val="both"/>
        <w:rPr>
          <w:rFonts w:cstheme="minorHAnsi"/>
          <w:b/>
          <w:bCs/>
        </w:rPr>
      </w:pPr>
      <w:r w:rsidRPr="006F3AEA">
        <w:rPr>
          <w:rFonts w:cstheme="minorHAnsi"/>
          <w:b/>
          <w:bCs/>
        </w:rPr>
        <w:t>ASIGNATURA</w:t>
      </w:r>
      <w:proofErr w:type="gramStart"/>
      <w:r w:rsidRPr="006F3AEA">
        <w:rPr>
          <w:rFonts w:cstheme="minorHAnsi"/>
          <w:b/>
          <w:bCs/>
        </w:rPr>
        <w:t xml:space="preserve">:  </w:t>
      </w:r>
      <w:r w:rsidRPr="006F3AEA">
        <w:rPr>
          <w:rFonts w:cstheme="minorHAnsi"/>
        </w:rPr>
        <w:t>CIENCIAS</w:t>
      </w:r>
      <w:proofErr w:type="gramEnd"/>
      <w:r w:rsidRPr="006F3AEA">
        <w:rPr>
          <w:rFonts w:cstheme="minorHAnsi"/>
        </w:rPr>
        <w:t xml:space="preserve"> </w:t>
      </w:r>
      <w:r w:rsidR="006F3AEA" w:rsidRPr="006F3AEA">
        <w:rPr>
          <w:rFonts w:cstheme="minorHAnsi"/>
        </w:rPr>
        <w:t>NATURALES E INFORMATICA</w:t>
      </w:r>
      <w:r w:rsidRPr="006F3AEA">
        <w:rPr>
          <w:rFonts w:cstheme="minorHAnsi"/>
          <w:b/>
          <w:bCs/>
        </w:rPr>
        <w:t>.</w:t>
      </w:r>
    </w:p>
    <w:p w:rsidR="00257CC9" w:rsidRPr="006F3AEA" w:rsidRDefault="00257CC9" w:rsidP="006F3AEA">
      <w:pPr>
        <w:jc w:val="both"/>
        <w:rPr>
          <w:rFonts w:cstheme="minorHAnsi"/>
          <w:b/>
          <w:bCs/>
        </w:rPr>
      </w:pPr>
      <w:r w:rsidRPr="006F3AEA">
        <w:rPr>
          <w:rFonts w:cstheme="minorHAnsi"/>
          <w:b/>
          <w:bCs/>
        </w:rPr>
        <w:t xml:space="preserve">DOCENTES: </w:t>
      </w:r>
      <w:r w:rsidRPr="006F3AEA">
        <w:rPr>
          <w:rFonts w:cstheme="minorHAnsi"/>
        </w:rPr>
        <w:t xml:space="preserve">ELIZABETH ROJAS B. </w:t>
      </w:r>
      <w:r w:rsidR="006F3AEA" w:rsidRPr="006F3AEA">
        <w:rPr>
          <w:rFonts w:cstheme="minorHAnsi"/>
        </w:rPr>
        <w:t>- YANETH</w:t>
      </w:r>
      <w:r w:rsidRPr="006F3AEA">
        <w:rPr>
          <w:rFonts w:cstheme="minorHAnsi"/>
        </w:rPr>
        <w:t xml:space="preserve"> BARRIENTOS</w:t>
      </w:r>
    </w:p>
    <w:p w:rsidR="009B3DB7" w:rsidRPr="006F3AEA" w:rsidRDefault="00257CC9" w:rsidP="006F3AEA">
      <w:pPr>
        <w:jc w:val="both"/>
        <w:rPr>
          <w:rFonts w:cstheme="minorHAnsi"/>
        </w:rPr>
      </w:pPr>
      <w:r w:rsidRPr="006F3AEA">
        <w:rPr>
          <w:rFonts w:cstheme="minorHAnsi"/>
          <w:b/>
          <w:bCs/>
        </w:rPr>
        <w:t>DESEMPEÑOS</w:t>
      </w:r>
      <w:r w:rsidRPr="006F3AEA">
        <w:rPr>
          <w:rFonts w:cstheme="minorHAnsi"/>
        </w:rPr>
        <w:t xml:space="preserve">: Describe </w:t>
      </w:r>
      <w:r w:rsidR="009B3DB7" w:rsidRPr="006F3AEA">
        <w:rPr>
          <w:rFonts w:cstheme="minorHAnsi"/>
        </w:rPr>
        <w:t>el funcionamiento de cada uno de los sistemas (Endocrino, Óseo y muscular</w:t>
      </w:r>
      <w:r w:rsidR="00D71121" w:rsidRPr="006F3AEA">
        <w:rPr>
          <w:rFonts w:cstheme="minorHAnsi"/>
        </w:rPr>
        <w:t>)</w:t>
      </w:r>
      <w:bookmarkStart w:id="0" w:name="_Hlk42625730"/>
    </w:p>
    <w:p w:rsidR="009B3DB7" w:rsidRPr="006F3AEA" w:rsidRDefault="009B3DB7" w:rsidP="006F3AEA">
      <w:pPr>
        <w:jc w:val="both"/>
        <w:rPr>
          <w:rFonts w:cstheme="minorHAnsi"/>
        </w:rPr>
      </w:pPr>
      <w:r w:rsidRPr="006F3AEA">
        <w:rPr>
          <w:rFonts w:cstheme="minorHAnsi"/>
        </w:rPr>
        <w:t>- Diferencia las magnitudes físicas</w:t>
      </w:r>
    </w:p>
    <w:p w:rsidR="009B3DB7" w:rsidRPr="006F3AEA" w:rsidRDefault="009B3DB7" w:rsidP="006F3AEA">
      <w:pPr>
        <w:jc w:val="both"/>
        <w:rPr>
          <w:rFonts w:cstheme="minorHAnsi"/>
        </w:rPr>
        <w:sectPr w:rsidR="009B3DB7" w:rsidRPr="006F3AEA" w:rsidSect="006F3AEA">
          <w:headerReference w:type="default" r:id="rId9"/>
          <w:footerReference w:type="default" r:id="rId10"/>
          <w:pgSz w:w="12240" w:h="15840" w:code="1"/>
          <w:pgMar w:top="720" w:right="720" w:bottom="720" w:left="720" w:header="709" w:footer="709" w:gutter="0"/>
          <w:cols w:space="708"/>
          <w:docGrid w:linePitch="360"/>
        </w:sectPr>
      </w:pPr>
    </w:p>
    <w:tbl>
      <w:tblPr>
        <w:tblpPr w:leftFromText="141" w:rightFromText="141" w:bottomFromText="200" w:vertAnchor="text" w:horzAnchor="page" w:tblpX="1306" w:tblpY="334"/>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0"/>
      </w:tblGrid>
      <w:tr w:rsidR="006F3AEA" w:rsidRPr="006F3AEA" w:rsidTr="006F3AEA">
        <w:trPr>
          <w:trHeight w:val="128"/>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F3AEA" w:rsidRPr="006F3AEA" w:rsidRDefault="006F3AEA" w:rsidP="006F3AEA">
            <w:pPr>
              <w:spacing w:after="0" w:line="240" w:lineRule="auto"/>
              <w:jc w:val="both"/>
              <w:rPr>
                <w:rFonts w:eastAsia="Calibri" w:cstheme="minorHAnsi"/>
                <w:sz w:val="20"/>
                <w:szCs w:val="20"/>
              </w:rPr>
            </w:pPr>
            <w:r w:rsidRPr="006F3AEA">
              <w:rPr>
                <w:rFonts w:cstheme="minorHAnsi"/>
                <w:sz w:val="20"/>
                <w:szCs w:val="20"/>
              </w:rPr>
              <w:t>Analiza relaciones entre sistemas de órganos (excretor, inmune, nervioso, endocrino, óseo y muscular) con los procesos de regulación de las funciones en los seres vivos.</w:t>
            </w:r>
          </w:p>
        </w:tc>
      </w:tr>
    </w:tbl>
    <w:p w:rsidR="009B3DB7" w:rsidRPr="006F3AEA" w:rsidRDefault="009B3DB7" w:rsidP="006F3AEA">
      <w:pPr>
        <w:jc w:val="both"/>
        <w:rPr>
          <w:rFonts w:cstheme="minorHAnsi"/>
        </w:rPr>
        <w:sectPr w:rsidR="009B3DB7" w:rsidRPr="006F3AEA" w:rsidSect="009B3DB7">
          <w:type w:val="continuous"/>
          <w:pgSz w:w="12240" w:h="15840" w:code="1"/>
          <w:pgMar w:top="720" w:right="720" w:bottom="720" w:left="720" w:header="709" w:footer="709" w:gutter="0"/>
          <w:cols w:space="708"/>
          <w:docGrid w:linePitch="360"/>
        </w:sectPr>
      </w:pPr>
      <w:r w:rsidRPr="006F3AEA">
        <w:rPr>
          <w:rFonts w:cstheme="minorHAnsi"/>
        </w:rPr>
        <w:t>- Ide</w:t>
      </w:r>
      <w:proofErr w:type="gramStart"/>
      <w:r w:rsidRPr="006F3AEA">
        <w:rPr>
          <w:rFonts w:cstheme="minorHAnsi"/>
        </w:rPr>
        <w:t>ntifica</w:t>
      </w:r>
      <w:proofErr w:type="gramEnd"/>
      <w:r w:rsidRPr="006F3AEA">
        <w:rPr>
          <w:rFonts w:cstheme="minorHAnsi"/>
        </w:rPr>
        <w:t xml:space="preserve"> los números de oxidación en la tabla periódica.</w:t>
      </w:r>
    </w:p>
    <w:bookmarkEnd w:id="0"/>
    <w:p w:rsidR="00257CC9" w:rsidRPr="006F3AEA" w:rsidRDefault="006F3AEA" w:rsidP="006F3AEA">
      <w:pPr>
        <w:jc w:val="both"/>
        <w:rPr>
          <w:rFonts w:cstheme="minorHAnsi"/>
        </w:rPr>
      </w:pPr>
      <w:r w:rsidRPr="006F3AEA">
        <w:rPr>
          <w:rFonts w:cstheme="minorHAnsi"/>
        </w:rPr>
        <w:lastRenderedPageBreak/>
        <w:t xml:space="preserve">DBA: </w:t>
      </w:r>
    </w:p>
    <w:p w:rsidR="00257CC9" w:rsidRPr="006F3AEA" w:rsidRDefault="00257CC9" w:rsidP="006F3AEA">
      <w:pPr>
        <w:jc w:val="both"/>
        <w:rPr>
          <w:rFonts w:cstheme="minorHAnsi"/>
        </w:rPr>
      </w:pPr>
    </w:p>
    <w:p w:rsidR="00806DB8" w:rsidRPr="006F3AEA" w:rsidRDefault="00806DB8" w:rsidP="006F3AEA">
      <w:pPr>
        <w:jc w:val="both"/>
        <w:rPr>
          <w:rFonts w:cstheme="minorHAnsi"/>
        </w:rPr>
        <w:sectPr w:rsidR="00806DB8" w:rsidRPr="006F3AEA" w:rsidSect="00806DB8">
          <w:type w:val="continuous"/>
          <w:pgSz w:w="12240" w:h="15840" w:code="1"/>
          <w:pgMar w:top="720" w:right="720" w:bottom="720" w:left="720" w:header="709" w:footer="709" w:gutter="0"/>
          <w:cols w:num="2" w:space="708"/>
          <w:docGrid w:linePitch="360"/>
        </w:sectPr>
      </w:pPr>
    </w:p>
    <w:p w:rsidR="00446A7B" w:rsidRPr="006F3AEA" w:rsidRDefault="00446A7B" w:rsidP="006F3AEA">
      <w:pPr>
        <w:jc w:val="both"/>
        <w:rPr>
          <w:rFonts w:cstheme="minorHAnsi"/>
        </w:rPr>
      </w:pPr>
      <w:r w:rsidRPr="006F3AEA">
        <w:rPr>
          <w:rFonts w:cstheme="minorHAnsi"/>
          <w:b/>
          <w:bCs/>
        </w:rPr>
        <w:lastRenderedPageBreak/>
        <w:t>El sistema endocrino</w:t>
      </w:r>
      <w:r w:rsidRPr="006F3AEA">
        <w:rPr>
          <w:rFonts w:cstheme="minorHAnsi"/>
        </w:rPr>
        <w:t>, también llamado sistema de </w:t>
      </w:r>
      <w:hyperlink r:id="rId11" w:tooltip="Glándulas de secreción interna" w:history="1">
        <w:r w:rsidRPr="006F3AEA">
          <w:rPr>
            <w:rStyle w:val="Hipervnculo"/>
            <w:rFonts w:cstheme="minorHAnsi"/>
            <w:color w:val="auto"/>
            <w:u w:val="none"/>
          </w:rPr>
          <w:t>glándulas de secreción interna</w:t>
        </w:r>
      </w:hyperlink>
      <w:r w:rsidRPr="006F3AEA">
        <w:rPr>
          <w:rFonts w:cstheme="minorHAnsi"/>
        </w:rPr>
        <w:t>, es el conjunto de </w:t>
      </w:r>
      <w:hyperlink r:id="rId12" w:tooltip="Órgano (biología)" w:history="1">
        <w:r w:rsidRPr="006F3AEA">
          <w:rPr>
            <w:rStyle w:val="Hipervnculo"/>
            <w:rFonts w:cstheme="minorHAnsi"/>
            <w:color w:val="auto"/>
            <w:u w:val="none"/>
          </w:rPr>
          <w:t>órganos</w:t>
        </w:r>
      </w:hyperlink>
      <w:r w:rsidRPr="006F3AEA">
        <w:rPr>
          <w:rFonts w:cstheme="minorHAnsi"/>
        </w:rPr>
        <w:t> y </w:t>
      </w:r>
      <w:hyperlink r:id="rId13" w:tooltip="Tejido (biología)" w:history="1">
        <w:r w:rsidRPr="006F3AEA">
          <w:rPr>
            <w:rStyle w:val="Hipervnculo"/>
            <w:rFonts w:cstheme="minorHAnsi"/>
            <w:color w:val="auto"/>
            <w:u w:val="none"/>
          </w:rPr>
          <w:t>tejidos</w:t>
        </w:r>
      </w:hyperlink>
      <w:r w:rsidRPr="006F3AEA">
        <w:rPr>
          <w:rFonts w:cstheme="minorHAnsi"/>
        </w:rPr>
        <w:t> del organismo, que segregan un tipo de sustancias llamadas </w:t>
      </w:r>
      <w:hyperlink r:id="rId14" w:tooltip="Hormona" w:history="1">
        <w:r w:rsidRPr="006F3AEA">
          <w:rPr>
            <w:rStyle w:val="Hipervnculo"/>
            <w:rFonts w:cstheme="minorHAnsi"/>
            <w:color w:val="auto"/>
            <w:u w:val="none"/>
          </w:rPr>
          <w:t>hormonas</w:t>
        </w:r>
      </w:hyperlink>
      <w:r w:rsidRPr="006F3AEA">
        <w:rPr>
          <w:rFonts w:cstheme="minorHAnsi"/>
        </w:rPr>
        <w:t>, que son liberadas al torrente sanguíneo y regulan algunas de las funciones del cuerpo.</w:t>
      </w:r>
      <w:r w:rsidR="00DD28A5" w:rsidRPr="006F3AEA">
        <w:rPr>
          <w:rFonts w:cstheme="minorHAnsi"/>
        </w:rPr>
        <w:t xml:space="preserve"> </w:t>
      </w:r>
      <w:r w:rsidRPr="006F3AEA">
        <w:rPr>
          <w:rFonts w:cstheme="minorHAnsi"/>
        </w:rPr>
        <w:t>​ Es un sistema de señales que guarda algunas similitudes con el </w:t>
      </w:r>
      <w:hyperlink r:id="rId15" w:tooltip="Sistema nervioso" w:history="1">
        <w:r w:rsidRPr="006F3AEA">
          <w:rPr>
            <w:rStyle w:val="Hipervnculo"/>
            <w:rFonts w:cstheme="minorHAnsi"/>
            <w:color w:val="auto"/>
            <w:u w:val="none"/>
          </w:rPr>
          <w:t>sistema nervioso</w:t>
        </w:r>
      </w:hyperlink>
      <w:r w:rsidRPr="006F3AEA">
        <w:rPr>
          <w:rFonts w:cstheme="minorHAnsi"/>
        </w:rPr>
        <w:t>, pero en lugar de utilizar impulsos eléctricos a distancia, funciona exclusivamente por medio de sustancias (señales químicas) que se liberan a la sangre.</w:t>
      </w:r>
    </w:p>
    <w:p w:rsidR="00806DB8" w:rsidRPr="006F3AEA" w:rsidRDefault="00806DB8" w:rsidP="006F3AEA">
      <w:pPr>
        <w:jc w:val="both"/>
        <w:rPr>
          <w:rFonts w:cstheme="minorHAnsi"/>
          <w:b/>
          <w:bCs/>
        </w:rPr>
      </w:pPr>
      <w:r w:rsidRPr="006F3AEA">
        <w:rPr>
          <w:rFonts w:cstheme="minorHAnsi"/>
          <w:b/>
          <w:bCs/>
        </w:rPr>
        <w:t>Glándulas endocrinas y exocrinas</w:t>
      </w:r>
    </w:p>
    <w:p w:rsidR="00806DB8" w:rsidRPr="006F3AEA" w:rsidRDefault="00806DB8" w:rsidP="006F3AEA">
      <w:pPr>
        <w:jc w:val="both"/>
        <w:rPr>
          <w:rFonts w:cstheme="minorHAnsi"/>
        </w:rPr>
      </w:pPr>
      <w:r w:rsidRPr="006F3AEA">
        <w:rPr>
          <w:rFonts w:cstheme="minorHAnsi"/>
        </w:rPr>
        <w:t>Los órganos endocrinos también se denominan glándulas sin conducto o glándulas endocrinas, debido a que sus secreciones se liberan directamente en el torrente sanguíneo ​ mientras que las glándulas exocrinas liberan sus secreciones sobre la superficie interna o externa de los tejidos cutáneos, la mucosa del </w:t>
      </w:r>
      <w:hyperlink r:id="rId16" w:tooltip="Estómago" w:history="1">
        <w:r w:rsidRPr="006F3AEA">
          <w:rPr>
            <w:rStyle w:val="Hipervnculo"/>
            <w:rFonts w:cstheme="minorHAnsi"/>
            <w:color w:val="auto"/>
            <w:u w:val="none"/>
          </w:rPr>
          <w:t>estómago</w:t>
        </w:r>
      </w:hyperlink>
      <w:r w:rsidRPr="006F3AEA">
        <w:rPr>
          <w:rFonts w:cstheme="minorHAnsi"/>
        </w:rPr>
        <w:t> o el revestimiento de los conductos pancreáticos. Las glándulas endocrinas en general comparten características comunes como la carencia de conductos, alta irrigación sanguínea y la presencia de vacuolas intracelulares que almacenan las hormonas. Esto contrasta con las </w:t>
      </w:r>
      <w:hyperlink r:id="rId17" w:tooltip="Glándulas exocrinas" w:history="1">
        <w:r w:rsidRPr="006F3AEA">
          <w:rPr>
            <w:rStyle w:val="Hipervnculo"/>
            <w:rFonts w:cstheme="minorHAnsi"/>
            <w:color w:val="auto"/>
            <w:u w:val="none"/>
          </w:rPr>
          <w:t>glándulas exocrinas</w:t>
        </w:r>
      </w:hyperlink>
      <w:r w:rsidRPr="006F3AEA">
        <w:rPr>
          <w:rFonts w:cstheme="minorHAnsi"/>
        </w:rPr>
        <w:t> como las </w:t>
      </w:r>
      <w:hyperlink r:id="rId18" w:tooltip="Glándula salival" w:history="1">
        <w:r w:rsidRPr="006F3AEA">
          <w:rPr>
            <w:rStyle w:val="Hipervnculo"/>
            <w:rFonts w:cstheme="minorHAnsi"/>
            <w:color w:val="auto"/>
            <w:u w:val="none"/>
          </w:rPr>
          <w:t>salivales</w:t>
        </w:r>
      </w:hyperlink>
      <w:r w:rsidRPr="006F3AEA">
        <w:rPr>
          <w:rFonts w:cstheme="minorHAnsi"/>
        </w:rPr>
        <w:t xml:space="preserve"> y las del tracto gastrointestinal que tienen </w:t>
      </w:r>
      <w:r w:rsidRPr="006F3AEA">
        <w:rPr>
          <w:rFonts w:cstheme="minorHAnsi"/>
        </w:rPr>
        <w:lastRenderedPageBreak/>
        <w:t>escasa irrigación y poseen un conducto o liberan las sustancias a una cavidad. Las glándulas más representativas del sistema endocrino son la </w:t>
      </w:r>
      <w:hyperlink r:id="rId19" w:tooltip="Hipófisis" w:history="1">
        <w:r w:rsidRPr="006F3AEA">
          <w:rPr>
            <w:rStyle w:val="Hipervnculo"/>
            <w:rFonts w:cstheme="minorHAnsi"/>
            <w:color w:val="auto"/>
            <w:u w:val="none"/>
          </w:rPr>
          <w:t>hipófisis</w:t>
        </w:r>
      </w:hyperlink>
      <w:r w:rsidRPr="006F3AEA">
        <w:rPr>
          <w:rFonts w:cstheme="minorHAnsi"/>
        </w:rPr>
        <w:t>, la </w:t>
      </w:r>
      <w:hyperlink r:id="rId20" w:tooltip="Glándula tiroides" w:history="1">
        <w:r w:rsidRPr="006F3AEA">
          <w:rPr>
            <w:rStyle w:val="Hipervnculo"/>
            <w:rFonts w:cstheme="minorHAnsi"/>
            <w:color w:val="auto"/>
            <w:u w:val="none"/>
          </w:rPr>
          <w:t>glándula tiroides</w:t>
        </w:r>
      </w:hyperlink>
      <w:r w:rsidRPr="006F3AEA">
        <w:rPr>
          <w:rFonts w:cstheme="minorHAnsi"/>
        </w:rPr>
        <w:t> y las </w:t>
      </w:r>
      <w:hyperlink r:id="rId21" w:tooltip="Glándula suprarrenal" w:history="1">
        <w:r w:rsidRPr="006F3AEA">
          <w:rPr>
            <w:rStyle w:val="Hipervnculo"/>
            <w:rFonts w:cstheme="minorHAnsi"/>
            <w:color w:val="auto"/>
            <w:u w:val="none"/>
          </w:rPr>
          <w:t>suprarrenales</w:t>
        </w:r>
      </w:hyperlink>
      <w:r w:rsidRPr="006F3AEA">
        <w:rPr>
          <w:rFonts w:cstheme="minorHAnsi"/>
        </w:rPr>
        <w:t>.​</w:t>
      </w:r>
    </w:p>
    <w:p w:rsidR="00446A7B" w:rsidRPr="006F3AEA" w:rsidRDefault="00806DB8" w:rsidP="006F3AEA">
      <w:pPr>
        <w:jc w:val="both"/>
        <w:rPr>
          <w:rFonts w:cstheme="minorHAnsi"/>
        </w:rPr>
      </w:pPr>
      <w:r w:rsidRPr="006F3AEA">
        <w:rPr>
          <w:rFonts w:cstheme="minorHAnsi"/>
        </w:rPr>
        <w:t>La endocrinología es la ciencia que estudia las glándulas endocrinas, las sustancias hormonales que producen estas glándulas, sus efectos fisiológicos, así como las enfermedades y trastornos debid</w:t>
      </w:r>
      <w:r w:rsidR="001D637B" w:rsidRPr="006F3AEA">
        <w:rPr>
          <w:rFonts w:cstheme="minorHAnsi"/>
        </w:rPr>
        <w:t>os a alteraciones de su función</w:t>
      </w:r>
    </w:p>
    <w:p w:rsidR="00DD28A5" w:rsidRPr="006F3AEA" w:rsidRDefault="00DD28A5" w:rsidP="006F3AEA">
      <w:pPr>
        <w:jc w:val="both"/>
        <w:rPr>
          <w:rFonts w:cstheme="minorHAnsi"/>
        </w:rPr>
      </w:pPr>
      <w:r w:rsidRPr="006F3AEA">
        <w:rPr>
          <w:rFonts w:cstheme="minorHAnsi"/>
        </w:rPr>
        <w:t>Hormona</w:t>
      </w:r>
    </w:p>
    <w:p w:rsidR="00DD28A5" w:rsidRPr="006F3AEA" w:rsidRDefault="00DD28A5" w:rsidP="006F3AEA">
      <w:pPr>
        <w:jc w:val="both"/>
        <w:rPr>
          <w:rFonts w:cstheme="minorHAnsi"/>
        </w:rPr>
      </w:pPr>
      <w:r w:rsidRPr="006F3AEA">
        <w:rPr>
          <w:rFonts w:cstheme="minorHAnsi"/>
        </w:rPr>
        <w:t>Las hormonas son sustancias químicas segregadas por las glándulas endocrinas. Básicamente funcionan como mensajeros químicos que transportan información de una célula a otra. Por lo general son liberadas directamente dentro del torrente sanguíneo, solas (biodisponibles) o asociadas a ciertas proteínas (que extienden su vida media) y hacen su efecto en determinados órganos o tejidos a distancia de donde se sintetizaron, de ahí que las glándulas que las producen sean llamadas endocrinas (</w:t>
      </w:r>
      <w:proofErr w:type="spellStart"/>
      <w:r w:rsidRPr="006F3AEA">
        <w:rPr>
          <w:rFonts w:cstheme="minorHAnsi"/>
        </w:rPr>
        <w:t>endo</w:t>
      </w:r>
      <w:proofErr w:type="spellEnd"/>
      <w:r w:rsidRPr="006F3AEA">
        <w:rPr>
          <w:rFonts w:cstheme="minorHAnsi"/>
        </w:rPr>
        <w:t> dentro).</w:t>
      </w:r>
    </w:p>
    <w:p w:rsidR="003D23FD" w:rsidRPr="006F3AEA" w:rsidRDefault="00CA4102" w:rsidP="006F3AEA">
      <w:pPr>
        <w:jc w:val="both"/>
        <w:rPr>
          <w:rFonts w:cstheme="minorHAnsi"/>
          <w:b/>
          <w:bCs/>
        </w:rPr>
      </w:pPr>
      <w:r w:rsidRPr="006F3AEA">
        <w:rPr>
          <w:rFonts w:cstheme="minorHAnsi"/>
          <w:b/>
          <w:bCs/>
        </w:rPr>
        <w:t>DE ACUERDO A LA LECTURA:</w:t>
      </w:r>
      <w:r w:rsidR="006F3AEA">
        <w:rPr>
          <w:rFonts w:cstheme="minorHAnsi"/>
          <w:b/>
          <w:bCs/>
        </w:rPr>
        <w:t xml:space="preserve"> RESPONDE</w:t>
      </w:r>
    </w:p>
    <w:p w:rsidR="00CA4102" w:rsidRPr="006F3AEA" w:rsidRDefault="00CA4102" w:rsidP="006F3AEA">
      <w:pPr>
        <w:jc w:val="both"/>
        <w:rPr>
          <w:rFonts w:cstheme="minorHAnsi"/>
          <w:b/>
          <w:bCs/>
        </w:rPr>
      </w:pPr>
      <w:r w:rsidRPr="006F3AEA">
        <w:rPr>
          <w:rFonts w:cstheme="minorHAnsi"/>
          <w:b/>
          <w:bCs/>
        </w:rPr>
        <w:t xml:space="preserve">¿Las hormonas son y funcionan de </w:t>
      </w:r>
      <w:proofErr w:type="spellStart"/>
      <w:r w:rsidRPr="006F3AEA">
        <w:rPr>
          <w:rFonts w:cstheme="minorHAnsi"/>
          <w:b/>
          <w:bCs/>
        </w:rPr>
        <w:t>que</w:t>
      </w:r>
      <w:proofErr w:type="spellEnd"/>
      <w:r w:rsidRPr="006F3AEA">
        <w:rPr>
          <w:rFonts w:cstheme="minorHAnsi"/>
          <w:b/>
          <w:bCs/>
        </w:rPr>
        <w:t xml:space="preserve"> manera en nuestro organismo?</w:t>
      </w:r>
    </w:p>
    <w:p w:rsidR="00CA4102" w:rsidRPr="006F3AEA" w:rsidRDefault="00CA4102" w:rsidP="006F3AEA">
      <w:pPr>
        <w:jc w:val="both"/>
        <w:rPr>
          <w:rFonts w:cstheme="minorHAnsi"/>
          <w:b/>
          <w:bCs/>
        </w:rPr>
      </w:pPr>
      <w:r w:rsidRPr="006F3AEA">
        <w:rPr>
          <w:rFonts w:cstheme="minorHAnsi"/>
          <w:b/>
          <w:bCs/>
        </w:rPr>
        <w:lastRenderedPageBreak/>
        <w:t>Las hormonas regulan muchas funciones del organismo. Escribe cuáles</w:t>
      </w:r>
      <w:proofErr w:type="gramStart"/>
      <w:r w:rsidRPr="006F3AEA">
        <w:rPr>
          <w:rFonts w:cstheme="minorHAnsi"/>
          <w:b/>
          <w:bCs/>
        </w:rPr>
        <w:t>?</w:t>
      </w:r>
      <w:proofErr w:type="gramEnd"/>
    </w:p>
    <w:p w:rsidR="00CA4102" w:rsidRPr="006F3AEA" w:rsidRDefault="00CA4102" w:rsidP="006F3AEA">
      <w:pPr>
        <w:jc w:val="both"/>
        <w:rPr>
          <w:rFonts w:cstheme="minorHAnsi"/>
          <w:b/>
          <w:bCs/>
        </w:rPr>
      </w:pPr>
      <w:r w:rsidRPr="006F3AEA">
        <w:rPr>
          <w:rFonts w:cstheme="minorHAnsi"/>
          <w:b/>
          <w:bCs/>
        </w:rPr>
        <w:t>Escribe la diferencia entre  glándulas endocrinas  y glándulas exocrinas.</w:t>
      </w:r>
    </w:p>
    <w:p w:rsidR="004C560C" w:rsidRPr="00D6533D" w:rsidRDefault="00CA4102" w:rsidP="006F3AEA">
      <w:pPr>
        <w:jc w:val="both"/>
        <w:rPr>
          <w:rFonts w:cstheme="minorHAnsi"/>
          <w:b/>
          <w:bCs/>
          <w:u w:val="single"/>
        </w:rPr>
      </w:pPr>
      <w:r w:rsidRPr="00D6533D">
        <w:rPr>
          <w:rFonts w:cstheme="minorHAnsi"/>
          <w:b/>
          <w:bCs/>
          <w:u w:val="single"/>
        </w:rPr>
        <w:t xml:space="preserve"> </w:t>
      </w:r>
      <w:r w:rsidR="004C560C" w:rsidRPr="00D6533D">
        <w:rPr>
          <w:rFonts w:cstheme="minorHAnsi"/>
          <w:b/>
          <w:bCs/>
          <w:u w:val="single"/>
        </w:rPr>
        <w:t>¿Qué es el sistema óseo?</w:t>
      </w:r>
    </w:p>
    <w:p w:rsidR="004C560C" w:rsidRPr="006F3AEA" w:rsidRDefault="004C560C" w:rsidP="006F3AEA">
      <w:pPr>
        <w:jc w:val="both"/>
        <w:rPr>
          <w:rFonts w:cstheme="minorHAnsi"/>
        </w:rPr>
      </w:pPr>
      <w:r w:rsidRPr="006F3AEA">
        <w:rPr>
          <w:rFonts w:cstheme="minorHAnsi"/>
        </w:rPr>
        <w:t>Se denomina sistema óseo a la compleja y completa estructura compuesta por los 206 huesos del esqueleto humano, así como los cartílagos, ligamentos y tendones que les permiten conectarse adecuadamente a la musculatura o a otros huesos.</w:t>
      </w:r>
    </w:p>
    <w:p w:rsidR="004C560C" w:rsidRPr="006F3AEA" w:rsidRDefault="004C560C" w:rsidP="006F3AEA">
      <w:pPr>
        <w:jc w:val="both"/>
        <w:rPr>
          <w:rFonts w:cstheme="minorHAnsi"/>
        </w:rPr>
      </w:pPr>
      <w:r w:rsidRPr="006F3AEA">
        <w:rPr>
          <w:rFonts w:cstheme="minorHAnsi"/>
        </w:rPr>
        <w:t>El sistema óseo, junto al muscular y al articular, constituye el aparato </w:t>
      </w:r>
      <w:proofErr w:type="spellStart"/>
      <w:r w:rsidRPr="006F3AEA">
        <w:rPr>
          <w:rFonts w:cstheme="minorHAnsi"/>
        </w:rPr>
        <w:t>locotomor</w:t>
      </w:r>
      <w:proofErr w:type="spellEnd"/>
      <w:r w:rsidRPr="006F3AEA">
        <w:rPr>
          <w:rFonts w:cstheme="minorHAnsi"/>
        </w:rPr>
        <w:t> del cuerpo humano, es decir, el que le permite el </w:t>
      </w:r>
      <w:hyperlink r:id="rId22" w:history="1">
        <w:r w:rsidRPr="006F3AEA">
          <w:rPr>
            <w:rStyle w:val="Hipervnculo"/>
            <w:rFonts w:cstheme="minorHAnsi"/>
            <w:color w:val="auto"/>
            <w:u w:val="none"/>
          </w:rPr>
          <w:t>movimiento</w:t>
        </w:r>
      </w:hyperlink>
      <w:r w:rsidRPr="006F3AEA">
        <w:rPr>
          <w:rFonts w:cstheme="minorHAnsi"/>
        </w:rPr>
        <w:t> preciso y coordinado.</w:t>
      </w:r>
    </w:p>
    <w:p w:rsidR="004C560C" w:rsidRPr="006F3AEA" w:rsidRDefault="004C560C" w:rsidP="006F3AEA">
      <w:pPr>
        <w:jc w:val="both"/>
        <w:rPr>
          <w:rFonts w:cstheme="minorHAnsi"/>
        </w:rPr>
      </w:pPr>
      <w:r w:rsidRPr="006F3AEA">
        <w:rPr>
          <w:rFonts w:cstheme="minorHAnsi"/>
        </w:rPr>
        <w:t>El sistema óseo está conformado entonces por:</w:t>
      </w:r>
    </w:p>
    <w:p w:rsidR="004C560C" w:rsidRPr="006F3AEA" w:rsidRDefault="00F94E1B" w:rsidP="006F3AEA">
      <w:pPr>
        <w:jc w:val="both"/>
        <w:rPr>
          <w:rFonts w:cstheme="minorHAnsi"/>
        </w:rPr>
      </w:pPr>
      <w:hyperlink r:id="rId23" w:history="1">
        <w:r w:rsidR="004C560C" w:rsidRPr="006F3AEA">
          <w:rPr>
            <w:rStyle w:val="Hipervnculo"/>
            <w:rFonts w:cstheme="minorHAnsi"/>
            <w:color w:val="auto"/>
            <w:u w:val="none"/>
          </w:rPr>
          <w:t>Huesos</w:t>
        </w:r>
      </w:hyperlink>
      <w:r w:rsidR="004C560C" w:rsidRPr="006F3AEA">
        <w:rPr>
          <w:rFonts w:cstheme="minorHAnsi"/>
        </w:rPr>
        <w:t>. Estructuras rígidas, mineralizadas a partir de calcio y otros </w:t>
      </w:r>
      <w:hyperlink r:id="rId24" w:history="1">
        <w:r w:rsidR="004C560C" w:rsidRPr="006F3AEA">
          <w:rPr>
            <w:rStyle w:val="Hipervnculo"/>
            <w:rFonts w:cstheme="minorHAnsi"/>
            <w:color w:val="auto"/>
            <w:u w:val="none"/>
          </w:rPr>
          <w:t>metales</w:t>
        </w:r>
      </w:hyperlink>
      <w:r w:rsidR="004C560C" w:rsidRPr="006F3AEA">
        <w:rPr>
          <w:rFonts w:cstheme="minorHAnsi"/>
        </w:rPr>
        <w:t xml:space="preserve">, son las partes más duras y resistentes del cuerpo humano y de los animales vertebrados. </w:t>
      </w:r>
    </w:p>
    <w:p w:rsidR="004C560C" w:rsidRPr="006F3AEA" w:rsidRDefault="004C560C" w:rsidP="006F3AEA">
      <w:pPr>
        <w:jc w:val="both"/>
        <w:rPr>
          <w:rFonts w:cstheme="minorHAnsi"/>
        </w:rPr>
      </w:pPr>
      <w:r w:rsidRPr="006F3AEA">
        <w:rPr>
          <w:rFonts w:cstheme="minorHAnsi"/>
        </w:rPr>
        <w:t xml:space="preserve">Cartílagos. Los cartílagos se encuentran en los extremos de los huesos, protegiéndolos al servirles de amortiguación, para que uno no choque con otro, evitando así el desgaste. Ligamentos. Tejidos fibrosos muy resistentes, densos y elásticos, que unen los huesos entre sí en los puntos de rotación que son las articulaciones. </w:t>
      </w:r>
    </w:p>
    <w:p w:rsidR="00A00920" w:rsidRPr="006F3AEA" w:rsidRDefault="004C560C" w:rsidP="006F3AEA">
      <w:pPr>
        <w:jc w:val="both"/>
        <w:rPr>
          <w:rFonts w:cstheme="minorHAnsi"/>
        </w:rPr>
      </w:pPr>
      <w:r w:rsidRPr="006F3AEA">
        <w:rPr>
          <w:rFonts w:cstheme="minorHAnsi"/>
        </w:rPr>
        <w:t>Tendones. Así como los ligamentos, se trata de tejidos fibrosos gruesos y elásticos, que unen la musculatura a las piezas rígidas de los huesos, permitiendo que la fuerza de las células musculares se transmita a los huesos y posibilitando así el movimiento voluntario.</w:t>
      </w:r>
      <w:r w:rsidR="00F756CB" w:rsidRPr="006F3AEA">
        <w:rPr>
          <w:rFonts w:cstheme="minorHAnsi"/>
        </w:rPr>
        <w:t xml:space="preserve"> </w:t>
      </w:r>
    </w:p>
    <w:p w:rsidR="008915BE" w:rsidRPr="006F3AEA" w:rsidRDefault="004C560C" w:rsidP="006F3AEA">
      <w:pPr>
        <w:jc w:val="both"/>
        <w:rPr>
          <w:rFonts w:cstheme="minorHAnsi"/>
          <w:b/>
          <w:bCs/>
        </w:rPr>
      </w:pPr>
      <w:r w:rsidRPr="006F3AEA">
        <w:rPr>
          <w:rFonts w:cstheme="minorHAnsi"/>
          <w:b/>
          <w:bCs/>
        </w:rPr>
        <w:t>Funciones del sistema óseo</w:t>
      </w:r>
    </w:p>
    <w:p w:rsidR="004C560C" w:rsidRPr="006F3AEA" w:rsidRDefault="004C560C" w:rsidP="006F3AEA">
      <w:pPr>
        <w:jc w:val="both"/>
        <w:rPr>
          <w:rFonts w:cstheme="minorHAnsi"/>
        </w:rPr>
      </w:pPr>
      <w:r w:rsidRPr="006F3AEA">
        <w:rPr>
          <w:rFonts w:cstheme="minorHAnsi"/>
        </w:rPr>
        <w:t>Los huesos sirven como escudo interno, aislando y defendiendo los órganos vitales.</w:t>
      </w:r>
    </w:p>
    <w:p w:rsidR="004C560C" w:rsidRPr="006F3AEA" w:rsidRDefault="004C560C" w:rsidP="006F3AEA">
      <w:pPr>
        <w:jc w:val="both"/>
        <w:rPr>
          <w:rFonts w:cstheme="minorHAnsi"/>
        </w:rPr>
      </w:pPr>
      <w:r w:rsidRPr="006F3AEA">
        <w:rPr>
          <w:rFonts w:cstheme="minorHAnsi"/>
        </w:rPr>
        <w:t>El sistema óseo cumple con las siguientes funciones:</w:t>
      </w:r>
    </w:p>
    <w:p w:rsidR="004C560C" w:rsidRPr="006F3AEA" w:rsidRDefault="004C560C" w:rsidP="006F3AEA">
      <w:pPr>
        <w:jc w:val="both"/>
        <w:rPr>
          <w:rFonts w:cstheme="minorHAnsi"/>
        </w:rPr>
      </w:pPr>
      <w:r w:rsidRPr="006F3AEA">
        <w:rPr>
          <w:rFonts w:cstheme="minorHAnsi"/>
        </w:rPr>
        <w:t>Estructura. Los huesos del esqueleto le dan al cuerpo humano su forma definida y determinan su postura. Brindan rigidez y sostén a los tejidos blandos, manteniendo todo en su respectivo lugar.</w:t>
      </w:r>
    </w:p>
    <w:p w:rsidR="004C560C" w:rsidRPr="006F3AEA" w:rsidRDefault="004C560C" w:rsidP="006F3AEA">
      <w:pPr>
        <w:jc w:val="both"/>
        <w:rPr>
          <w:rFonts w:cstheme="minorHAnsi"/>
        </w:rPr>
      </w:pPr>
      <w:r w:rsidRPr="006F3AEA">
        <w:rPr>
          <w:rFonts w:cstheme="minorHAnsi"/>
        </w:rPr>
        <w:t>Protección. Al ser piezas duras y poco flexibles, los huesos sirven como escudo interno, como protección contra las fuerzas provenientes de afuera del cuerpo, aislando y defendiendo los órganos vitales.</w:t>
      </w:r>
    </w:p>
    <w:p w:rsidR="004C560C" w:rsidRPr="006F3AEA" w:rsidRDefault="004C560C" w:rsidP="006F3AEA">
      <w:pPr>
        <w:jc w:val="both"/>
        <w:rPr>
          <w:rFonts w:cstheme="minorHAnsi"/>
        </w:rPr>
      </w:pPr>
      <w:r w:rsidRPr="006F3AEA">
        <w:rPr>
          <w:rFonts w:cstheme="minorHAnsi"/>
        </w:rPr>
        <w:t>Movimiento. Junto a la musculatura, los huesos brindan al organismo la posibilidad de movimiento coordinado voluntario, pudiendo así desplazarse, utilizar herramientas, etc.</w:t>
      </w:r>
    </w:p>
    <w:p w:rsidR="004C560C" w:rsidRPr="006F3AEA" w:rsidRDefault="004C560C" w:rsidP="006F3AEA">
      <w:pPr>
        <w:jc w:val="both"/>
        <w:rPr>
          <w:rFonts w:cstheme="minorHAnsi"/>
        </w:rPr>
      </w:pPr>
      <w:r w:rsidRPr="006F3AEA">
        <w:rPr>
          <w:rFonts w:cstheme="minorHAnsi"/>
        </w:rPr>
        <w:t>Hematopoyesis. En la médula ósea se generan distintos tipos de células sanguíneas, e incluso sustancias regulatorias.</w:t>
      </w:r>
    </w:p>
    <w:p w:rsidR="004C560C" w:rsidRPr="006F3AEA" w:rsidRDefault="004C560C" w:rsidP="006F3AEA">
      <w:pPr>
        <w:jc w:val="both"/>
        <w:rPr>
          <w:rFonts w:cstheme="minorHAnsi"/>
        </w:rPr>
      </w:pPr>
      <w:r w:rsidRPr="006F3AEA">
        <w:rPr>
          <w:rFonts w:cstheme="minorHAnsi"/>
        </w:rPr>
        <w:t>Almacenamiento. En los huesos se guardan diversos minerales como el calcio y el fósforo, no sólo para proveerles de dureza, sino para emplearlos luego como insumo en la contracción muscular y otros procesos orgánicos, siendo así un almacén de recursos de último minuto. Por otro lado, los huesos permiten el almacenamiento también de ciertos tipos de </w:t>
      </w:r>
      <w:hyperlink r:id="rId25" w:history="1">
        <w:r w:rsidRPr="006F3AEA">
          <w:rPr>
            <w:rStyle w:val="Hipervnculo"/>
            <w:rFonts w:cstheme="minorHAnsi"/>
            <w:color w:val="auto"/>
            <w:u w:val="none"/>
          </w:rPr>
          <w:t>lípidos</w:t>
        </w:r>
      </w:hyperlink>
      <w:r w:rsidRPr="006F3AEA">
        <w:rPr>
          <w:rFonts w:cstheme="minorHAnsi"/>
        </w:rPr>
        <w:t>, en la médula amarilla de su interior.</w:t>
      </w:r>
    </w:p>
    <w:p w:rsidR="004C560C" w:rsidRPr="006F3AEA" w:rsidRDefault="00A00920" w:rsidP="006F3AEA">
      <w:pPr>
        <w:pStyle w:val="Prrafodelista"/>
        <w:numPr>
          <w:ilvl w:val="0"/>
          <w:numId w:val="18"/>
        </w:numPr>
        <w:jc w:val="both"/>
        <w:rPr>
          <w:rFonts w:cstheme="minorHAnsi"/>
          <w:b/>
          <w:bCs/>
        </w:rPr>
      </w:pPr>
      <w:r w:rsidRPr="006F3AEA">
        <w:rPr>
          <w:rFonts w:cstheme="minorHAnsi"/>
          <w:b/>
          <w:bCs/>
        </w:rPr>
        <w:t>De acuerdo al tema contesta:</w:t>
      </w:r>
    </w:p>
    <w:p w:rsidR="00A00920" w:rsidRPr="006F3AEA" w:rsidRDefault="00A00920" w:rsidP="006F3AEA">
      <w:pPr>
        <w:jc w:val="both"/>
        <w:rPr>
          <w:rFonts w:cstheme="minorHAnsi"/>
          <w:b/>
          <w:bCs/>
        </w:rPr>
      </w:pPr>
      <w:r w:rsidRPr="006F3AEA">
        <w:rPr>
          <w:rFonts w:cstheme="minorHAnsi"/>
          <w:b/>
          <w:bCs/>
        </w:rPr>
        <w:t xml:space="preserve">La función del sistema óseo </w:t>
      </w:r>
      <w:r w:rsidR="006F3AEA" w:rsidRPr="006F3AEA">
        <w:rPr>
          <w:rFonts w:cstheme="minorHAnsi"/>
          <w:b/>
          <w:bCs/>
        </w:rPr>
        <w:t>es</w:t>
      </w:r>
      <w:proofErr w:type="gramStart"/>
      <w:r w:rsidR="006F3AEA" w:rsidRPr="006F3AEA">
        <w:rPr>
          <w:rFonts w:cstheme="minorHAnsi"/>
          <w:b/>
          <w:bCs/>
        </w:rPr>
        <w:t>?</w:t>
      </w:r>
      <w:proofErr w:type="gramEnd"/>
    </w:p>
    <w:p w:rsidR="00A00920" w:rsidRPr="006F3AEA" w:rsidRDefault="00A00920" w:rsidP="006F3AEA">
      <w:pPr>
        <w:jc w:val="both"/>
        <w:rPr>
          <w:rFonts w:cstheme="minorHAnsi"/>
          <w:b/>
          <w:bCs/>
        </w:rPr>
      </w:pPr>
      <w:r w:rsidRPr="006F3AEA">
        <w:rPr>
          <w:rFonts w:cstheme="minorHAnsi"/>
          <w:b/>
          <w:bCs/>
        </w:rPr>
        <w:t xml:space="preserve">El cuerpo humano tiene 206 huesos. Realiza un </w:t>
      </w:r>
      <w:proofErr w:type="spellStart"/>
      <w:r w:rsidRPr="006F3AEA">
        <w:rPr>
          <w:rFonts w:cstheme="minorHAnsi"/>
          <w:b/>
          <w:bCs/>
        </w:rPr>
        <w:t>grafico</w:t>
      </w:r>
      <w:proofErr w:type="spellEnd"/>
      <w:r w:rsidRPr="006F3AEA">
        <w:rPr>
          <w:rFonts w:cstheme="minorHAnsi"/>
          <w:b/>
          <w:bCs/>
        </w:rPr>
        <w:t xml:space="preserve"> del cuerpo humano donde identifiques los principales huesos del cuerpo humano.</w:t>
      </w:r>
    </w:p>
    <w:p w:rsidR="002F72EF" w:rsidRPr="006F3AEA" w:rsidRDefault="002F72EF" w:rsidP="006F3AEA">
      <w:pPr>
        <w:jc w:val="both"/>
        <w:rPr>
          <w:rFonts w:cstheme="minorHAnsi"/>
          <w:b/>
          <w:bCs/>
        </w:rPr>
      </w:pPr>
      <w:r w:rsidRPr="006F3AEA">
        <w:rPr>
          <w:rFonts w:cstheme="minorHAnsi"/>
          <w:b/>
          <w:bCs/>
        </w:rPr>
        <w:t>SISTEMA MUSCULAR</w:t>
      </w:r>
    </w:p>
    <w:p w:rsidR="002F72EF" w:rsidRPr="006F3AEA" w:rsidRDefault="002F72EF" w:rsidP="006F3AEA">
      <w:pPr>
        <w:jc w:val="both"/>
        <w:rPr>
          <w:rFonts w:cstheme="minorHAnsi"/>
        </w:rPr>
      </w:pPr>
      <w:r w:rsidRPr="006F3AEA">
        <w:rPr>
          <w:rFonts w:cstheme="minorHAnsi"/>
        </w:rPr>
        <w:t>El sistema muscular es el conjunto de los más de 650 músculos del cuerpo, cuya función primordial es generar movimiento, ya sea voluntario o involuntario -músculos esqueléticos y viscerales, respectivamente. Algunos de los músculos pueden enhebrarse de ambas formas, por lo que se los suele categorizar como mixtos.</w:t>
      </w:r>
    </w:p>
    <w:p w:rsidR="002F72EF" w:rsidRPr="006F3AEA" w:rsidRDefault="002F72EF" w:rsidP="006F3AEA">
      <w:pPr>
        <w:jc w:val="both"/>
        <w:rPr>
          <w:rFonts w:cstheme="minorHAnsi"/>
        </w:rPr>
      </w:pPr>
      <w:r w:rsidRPr="006F3AEA">
        <w:rPr>
          <w:rFonts w:cstheme="minorHAnsi"/>
        </w:rPr>
        <w:t>El sistema muscular permite que el esqueleto se mueva, mantenga su estabilidad y la forma del cuerpo. En los vertebrados se controla a través del sistema nervioso, aunque algunos músculos (tales como el cardíaco) pueden funcionar en forma autónoma. Aproximadamente el 40% del cuerpo humano está formado por músculos, vale decir que por cada kg de peso total, 400 g corresponden a tejido muscular</w:t>
      </w:r>
    </w:p>
    <w:p w:rsidR="002F72EF" w:rsidRPr="006F3AEA" w:rsidRDefault="002F72EF" w:rsidP="006F3AEA">
      <w:pPr>
        <w:pStyle w:val="Prrafodelista"/>
        <w:numPr>
          <w:ilvl w:val="0"/>
          <w:numId w:val="18"/>
        </w:numPr>
        <w:jc w:val="both"/>
        <w:rPr>
          <w:rFonts w:cstheme="minorHAnsi"/>
        </w:rPr>
      </w:pPr>
      <w:r w:rsidRPr="006F3AEA">
        <w:rPr>
          <w:rFonts w:cstheme="minorHAnsi"/>
        </w:rPr>
        <w:t>Se distinguen tres grupos de músculos, según su disposición:</w:t>
      </w:r>
    </w:p>
    <w:p w:rsidR="002F72EF" w:rsidRPr="006F3AEA" w:rsidRDefault="002F72EF" w:rsidP="006F3AEA">
      <w:pPr>
        <w:jc w:val="both"/>
        <w:rPr>
          <w:rFonts w:cstheme="minorHAnsi"/>
        </w:rPr>
      </w:pPr>
      <w:r w:rsidRPr="006F3AEA">
        <w:rPr>
          <w:rFonts w:cstheme="minorHAnsi"/>
        </w:rPr>
        <w:t>El músculo esquelético</w:t>
      </w:r>
    </w:p>
    <w:p w:rsidR="002F72EF" w:rsidRPr="006F3AEA" w:rsidRDefault="002F72EF" w:rsidP="006F3AEA">
      <w:pPr>
        <w:jc w:val="both"/>
        <w:rPr>
          <w:rFonts w:cstheme="minorHAnsi"/>
        </w:rPr>
      </w:pPr>
      <w:r w:rsidRPr="006F3AEA">
        <w:rPr>
          <w:rFonts w:cstheme="minorHAnsi"/>
        </w:rPr>
        <w:t>El músculo liso</w:t>
      </w:r>
    </w:p>
    <w:p w:rsidR="002F72EF" w:rsidRPr="006F3AEA" w:rsidRDefault="002F72EF" w:rsidP="006F3AEA">
      <w:pPr>
        <w:jc w:val="both"/>
        <w:rPr>
          <w:rFonts w:cstheme="minorHAnsi"/>
        </w:rPr>
      </w:pPr>
      <w:r w:rsidRPr="006F3AEA">
        <w:rPr>
          <w:rFonts w:cstheme="minorHAnsi"/>
        </w:rPr>
        <w:t>El músculo cardíaco</w:t>
      </w:r>
    </w:p>
    <w:p w:rsidR="002F72EF" w:rsidRPr="006F3AEA" w:rsidRDefault="002F72EF" w:rsidP="006F3AEA">
      <w:pPr>
        <w:jc w:val="both"/>
        <w:rPr>
          <w:rFonts w:cstheme="minorHAnsi"/>
        </w:rPr>
      </w:pPr>
      <w:r w:rsidRPr="006F3AEA">
        <w:rPr>
          <w:rFonts w:cstheme="minorHAnsi"/>
        </w:rPr>
        <w:t>Tipos</w:t>
      </w:r>
    </w:p>
    <w:p w:rsidR="002F72EF" w:rsidRPr="006F3AEA" w:rsidRDefault="002F72EF" w:rsidP="006F3AEA">
      <w:pPr>
        <w:jc w:val="both"/>
        <w:rPr>
          <w:rFonts w:cstheme="minorHAnsi"/>
          <w:b/>
          <w:bCs/>
        </w:rPr>
      </w:pPr>
      <w:r w:rsidRPr="006F3AEA">
        <w:rPr>
          <w:rFonts w:cstheme="minorHAnsi"/>
          <w:b/>
          <w:bCs/>
        </w:rPr>
        <w:t>Músculo estriado (esquelético)</w:t>
      </w:r>
    </w:p>
    <w:p w:rsidR="002F72EF" w:rsidRPr="006F3AEA" w:rsidRDefault="002F72EF" w:rsidP="006F3AEA">
      <w:pPr>
        <w:jc w:val="both"/>
        <w:rPr>
          <w:rFonts w:cstheme="minorHAnsi"/>
        </w:rPr>
      </w:pPr>
      <w:r w:rsidRPr="006F3AEA">
        <w:rPr>
          <w:rFonts w:cstheme="minorHAnsi"/>
        </w:rPr>
        <w:t xml:space="preserve">El músculo estriado es un tipo de músculo que tiene como unidad fundamental el </w:t>
      </w:r>
      <w:proofErr w:type="spellStart"/>
      <w:r w:rsidRPr="006F3AEA">
        <w:rPr>
          <w:rFonts w:cstheme="minorHAnsi"/>
        </w:rPr>
        <w:t>sarcómero</w:t>
      </w:r>
      <w:proofErr w:type="spellEnd"/>
      <w:r w:rsidRPr="006F3AEA">
        <w:rPr>
          <w:rFonts w:cstheme="minorHAnsi"/>
        </w:rPr>
        <w:t xml:space="preserve">, y que presenta, al verlo a través de un microscopio, estrías que están formadas por las bandas claras y oscuras alternadas del </w:t>
      </w:r>
      <w:proofErr w:type="spellStart"/>
      <w:r w:rsidRPr="006F3AEA">
        <w:rPr>
          <w:rFonts w:cstheme="minorHAnsi"/>
        </w:rPr>
        <w:t>sarcómero</w:t>
      </w:r>
      <w:proofErr w:type="spellEnd"/>
      <w:r w:rsidRPr="006F3AEA">
        <w:rPr>
          <w:rFonts w:cstheme="minorHAnsi"/>
        </w:rPr>
        <w:t xml:space="preserve">. Está formado por fibras musculares en forma de huso, con extremos muy afinados, y más cortas que las del músculo liso. </w:t>
      </w:r>
    </w:p>
    <w:p w:rsidR="002F72EF" w:rsidRPr="006F3AEA" w:rsidRDefault="002F72EF" w:rsidP="006F3AEA">
      <w:pPr>
        <w:jc w:val="both"/>
        <w:rPr>
          <w:rFonts w:cstheme="minorHAnsi"/>
          <w:b/>
          <w:bCs/>
        </w:rPr>
      </w:pPr>
      <w:r w:rsidRPr="006F3AEA">
        <w:rPr>
          <w:rFonts w:cstheme="minorHAnsi"/>
          <w:b/>
          <w:bCs/>
        </w:rPr>
        <w:t>Músculo liso</w:t>
      </w:r>
    </w:p>
    <w:p w:rsidR="002F72EF" w:rsidRPr="006F3AEA" w:rsidRDefault="002F72EF" w:rsidP="006F3AEA">
      <w:pPr>
        <w:jc w:val="both"/>
        <w:rPr>
          <w:rFonts w:cstheme="minorHAnsi"/>
        </w:rPr>
      </w:pPr>
      <w:r w:rsidRPr="006F3AEA">
        <w:rPr>
          <w:rFonts w:cstheme="minorHAnsi"/>
        </w:rPr>
        <w:t xml:space="preserve">El músculo liso, también conocido como visceral o involuntario, se compone de células en forma de huso que poseen un núcleo central que asemeja la forma de la célula que lo contiene, carecen de estrías transversales aunque muestran ligeramente estrías longitudinales. </w:t>
      </w:r>
      <w:proofErr w:type="gramStart"/>
      <w:r w:rsidRPr="006F3AEA">
        <w:rPr>
          <w:rFonts w:cstheme="minorHAnsi"/>
        </w:rPr>
        <w:t>internos</w:t>
      </w:r>
      <w:proofErr w:type="gramEnd"/>
      <w:r w:rsidRPr="006F3AEA">
        <w:rPr>
          <w:rFonts w:cstheme="minorHAnsi"/>
        </w:rPr>
        <w:t>.</w:t>
      </w:r>
    </w:p>
    <w:p w:rsidR="002F72EF" w:rsidRPr="006F3AEA" w:rsidRDefault="002F72EF" w:rsidP="006F3AEA">
      <w:pPr>
        <w:jc w:val="both"/>
        <w:rPr>
          <w:rFonts w:cstheme="minorHAnsi"/>
          <w:b/>
          <w:bCs/>
        </w:rPr>
      </w:pPr>
      <w:r w:rsidRPr="006F3AEA">
        <w:rPr>
          <w:rFonts w:cstheme="minorHAnsi"/>
          <w:b/>
          <w:bCs/>
        </w:rPr>
        <w:t>Músculo cardíaco</w:t>
      </w:r>
    </w:p>
    <w:p w:rsidR="002F72EF" w:rsidRPr="006F3AEA" w:rsidRDefault="002F72EF" w:rsidP="006F3AEA">
      <w:pPr>
        <w:jc w:val="both"/>
        <w:rPr>
          <w:rFonts w:cstheme="minorHAnsi"/>
        </w:rPr>
      </w:pPr>
      <w:r w:rsidRPr="006F3AEA">
        <w:rPr>
          <w:rFonts w:cstheme="minorHAnsi"/>
        </w:rPr>
        <w:t xml:space="preserve">El músculo cardíaco (miocardio) es un tipo de músculo estriado encontrado en el corazón. Su función es bombear la sangre a través del sistema circulatorio por contracción. El músculo cardíaco generalmente funciona involuntaria y rítmicamente, sin tener estimulación nerviosa. </w:t>
      </w:r>
    </w:p>
    <w:p w:rsidR="004131F3" w:rsidRPr="006F3AEA" w:rsidRDefault="004131F3" w:rsidP="006F3AEA">
      <w:pPr>
        <w:pStyle w:val="Prrafodelista"/>
        <w:numPr>
          <w:ilvl w:val="0"/>
          <w:numId w:val="18"/>
        </w:numPr>
        <w:jc w:val="both"/>
        <w:rPr>
          <w:rFonts w:cstheme="minorHAnsi"/>
          <w:b/>
          <w:bCs/>
        </w:rPr>
      </w:pPr>
      <w:r w:rsidRPr="006F3AEA">
        <w:rPr>
          <w:rFonts w:cstheme="minorHAnsi"/>
          <w:b/>
          <w:bCs/>
        </w:rPr>
        <w:t>ACTIVIDAD: Realiza un mapa conceptual sobre el sistema muscular.</w:t>
      </w:r>
    </w:p>
    <w:p w:rsidR="004131F3" w:rsidRPr="006F3AEA" w:rsidRDefault="004131F3" w:rsidP="006F3AEA">
      <w:pPr>
        <w:jc w:val="both"/>
        <w:rPr>
          <w:rFonts w:cstheme="minorHAnsi"/>
        </w:rPr>
      </w:pPr>
    </w:p>
    <w:p w:rsidR="004131F3" w:rsidRPr="006F3AEA" w:rsidRDefault="004131F3" w:rsidP="006F3AEA">
      <w:pPr>
        <w:jc w:val="both"/>
        <w:rPr>
          <w:rFonts w:cstheme="minorHAnsi"/>
          <w:b/>
          <w:bCs/>
        </w:rPr>
      </w:pPr>
      <w:r w:rsidRPr="006F3AEA">
        <w:rPr>
          <w:rFonts w:cstheme="minorHAnsi"/>
          <w:b/>
          <w:bCs/>
        </w:rPr>
        <w:t xml:space="preserve">QUIMICA: </w:t>
      </w:r>
    </w:p>
    <w:p w:rsidR="004131F3" w:rsidRPr="006F3AEA" w:rsidRDefault="004131F3" w:rsidP="006F3AEA">
      <w:pPr>
        <w:jc w:val="both"/>
        <w:rPr>
          <w:rFonts w:cstheme="minorHAnsi"/>
          <w:b/>
          <w:bCs/>
        </w:rPr>
      </w:pPr>
      <w:r w:rsidRPr="006F3AEA">
        <w:rPr>
          <w:rFonts w:cstheme="minorHAnsi"/>
          <w:b/>
          <w:bCs/>
        </w:rPr>
        <w:t>Estado de oxidación</w:t>
      </w:r>
    </w:p>
    <w:p w:rsidR="004131F3" w:rsidRPr="006F3AEA" w:rsidRDefault="004131F3" w:rsidP="006F3AEA">
      <w:pPr>
        <w:jc w:val="both"/>
        <w:rPr>
          <w:rFonts w:cstheme="minorHAnsi"/>
        </w:rPr>
      </w:pPr>
      <w:r w:rsidRPr="006F3AEA">
        <w:rPr>
          <w:rFonts w:cstheme="minorHAnsi"/>
        </w:rPr>
        <w:t>En química, el estado de oxidación es un indicador del grado de oxidación de un átomo que forma parte de un compuesto u otra especie química. Formalmente, es la carga eléctrica hipotética que el átomo tendría si todos sus enlaces con elementos distintos fueran 100 % iónicos. </w:t>
      </w:r>
    </w:p>
    <w:p w:rsidR="004131F3" w:rsidRPr="006F3AEA" w:rsidRDefault="004131F3" w:rsidP="006F3AEA">
      <w:pPr>
        <w:jc w:val="both"/>
        <w:rPr>
          <w:rFonts w:cstheme="minorHAnsi"/>
        </w:rPr>
      </w:pPr>
      <w:r w:rsidRPr="006F3AEA">
        <w:rPr>
          <w:rFonts w:cstheme="minorHAnsi"/>
        </w:rPr>
        <w:t xml:space="preserve">El Número de Oxidación del Hidrógeno (H) es de +1, excepto en los hidruros metálicos (compuestos formados por H y algún metal), en los que es de -1 (p. ej., </w:t>
      </w:r>
      <w:proofErr w:type="spellStart"/>
      <w:r w:rsidRPr="006F3AEA">
        <w:rPr>
          <w:rFonts w:cstheme="minorHAnsi"/>
        </w:rPr>
        <w:t>NaH</w:t>
      </w:r>
      <w:proofErr w:type="spellEnd"/>
      <w:r w:rsidRPr="006F3AEA">
        <w:rPr>
          <w:rFonts w:cstheme="minorHAnsi"/>
        </w:rPr>
        <w:t>, CaH2).</w:t>
      </w:r>
    </w:p>
    <w:p w:rsidR="006F3AEA" w:rsidRPr="00D6533D" w:rsidRDefault="008915BE" w:rsidP="006F3AEA">
      <w:pPr>
        <w:pStyle w:val="Prrafodelista"/>
        <w:numPr>
          <w:ilvl w:val="0"/>
          <w:numId w:val="18"/>
        </w:numPr>
        <w:jc w:val="both"/>
        <w:rPr>
          <w:rFonts w:cstheme="minorHAnsi"/>
          <w:b/>
          <w:bCs/>
        </w:rPr>
      </w:pPr>
      <w:r w:rsidRPr="006F3AEA">
        <w:rPr>
          <w:rFonts w:cstheme="minorHAnsi"/>
        </w:rPr>
        <w:t xml:space="preserve"> </w:t>
      </w:r>
      <w:r w:rsidRPr="006F3AEA">
        <w:rPr>
          <w:rFonts w:cstheme="minorHAnsi"/>
          <w:b/>
          <w:bCs/>
        </w:rPr>
        <w:t xml:space="preserve">Realiza el grafico de la tabla </w:t>
      </w:r>
      <w:r w:rsidR="006F3AEA" w:rsidRPr="006F3AEA">
        <w:rPr>
          <w:rFonts w:cstheme="minorHAnsi"/>
          <w:b/>
          <w:bCs/>
        </w:rPr>
        <w:t>periódica</w:t>
      </w:r>
      <w:r w:rsidRPr="006F3AEA">
        <w:rPr>
          <w:rFonts w:cstheme="minorHAnsi"/>
          <w:b/>
          <w:bCs/>
        </w:rPr>
        <w:t xml:space="preserve"> donde se identifique el  </w:t>
      </w:r>
      <w:r w:rsidR="006F3AEA" w:rsidRPr="006F3AEA">
        <w:rPr>
          <w:rFonts w:cstheme="minorHAnsi"/>
          <w:b/>
          <w:bCs/>
        </w:rPr>
        <w:t>número</w:t>
      </w:r>
      <w:r w:rsidRPr="006F3AEA">
        <w:rPr>
          <w:rFonts w:cstheme="minorHAnsi"/>
          <w:b/>
          <w:bCs/>
        </w:rPr>
        <w:t xml:space="preserve"> de </w:t>
      </w:r>
      <w:r w:rsidR="006F3AEA" w:rsidRPr="006F3AEA">
        <w:rPr>
          <w:rFonts w:cstheme="minorHAnsi"/>
          <w:b/>
          <w:bCs/>
        </w:rPr>
        <w:t>oxidación</w:t>
      </w:r>
      <w:r w:rsidRPr="006F3AEA">
        <w:rPr>
          <w:rFonts w:cstheme="minorHAnsi"/>
          <w:b/>
          <w:bCs/>
        </w:rPr>
        <w:t xml:space="preserve"> </w:t>
      </w:r>
      <w:proofErr w:type="gramStart"/>
      <w:r w:rsidRPr="006F3AEA">
        <w:rPr>
          <w:rFonts w:cstheme="minorHAnsi"/>
          <w:b/>
          <w:bCs/>
        </w:rPr>
        <w:t>( estado</w:t>
      </w:r>
      <w:proofErr w:type="gramEnd"/>
      <w:r w:rsidRPr="006F3AEA">
        <w:rPr>
          <w:rFonts w:cstheme="minorHAnsi"/>
          <w:b/>
          <w:bCs/>
        </w:rPr>
        <w:t xml:space="preserve"> de oxidación o valencia).</w:t>
      </w:r>
    </w:p>
    <w:p w:rsidR="00981BD6" w:rsidRPr="006F3AEA" w:rsidRDefault="00981BD6" w:rsidP="006F3AEA">
      <w:pPr>
        <w:jc w:val="both"/>
        <w:rPr>
          <w:rFonts w:cstheme="minorHAnsi"/>
          <w:b/>
          <w:bCs/>
        </w:rPr>
      </w:pPr>
      <w:r w:rsidRPr="006F3AEA">
        <w:rPr>
          <w:rFonts w:cstheme="minorHAnsi"/>
          <w:b/>
          <w:bCs/>
        </w:rPr>
        <w:t>FISICA</w:t>
      </w:r>
    </w:p>
    <w:p w:rsidR="00981BD6" w:rsidRPr="006F3AEA" w:rsidRDefault="006F3AEA" w:rsidP="006F3AEA">
      <w:pPr>
        <w:jc w:val="both"/>
        <w:rPr>
          <w:rFonts w:cstheme="minorHAnsi"/>
        </w:rPr>
      </w:pPr>
      <w:r w:rsidRPr="006F3AEA">
        <w:rPr>
          <w:rFonts w:cstheme="minorHAnsi"/>
          <w:noProof/>
          <w:lang w:eastAsia="es-CO"/>
        </w:rPr>
        <w:drawing>
          <wp:anchor distT="0" distB="0" distL="114300" distR="114300" simplePos="0" relativeHeight="251658240" behindDoc="0" locked="0" layoutInCell="1" allowOverlap="1" wp14:anchorId="67B74197">
            <wp:simplePos x="0" y="0"/>
            <wp:positionH relativeFrom="column">
              <wp:posOffset>47625</wp:posOffset>
            </wp:positionH>
            <wp:positionV relativeFrom="paragraph">
              <wp:posOffset>2129155</wp:posOffset>
            </wp:positionV>
            <wp:extent cx="3004185" cy="2209800"/>
            <wp:effectExtent l="0" t="0" r="5715" b="0"/>
            <wp:wrapThrough wrapText="bothSides">
              <wp:wrapPolygon edited="0">
                <wp:start x="0" y="0"/>
                <wp:lineTo x="0" y="21414"/>
                <wp:lineTo x="21504" y="21414"/>
                <wp:lineTo x="2150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004185" cy="2209800"/>
                    </a:xfrm>
                    <a:prstGeom prst="rect">
                      <a:avLst/>
                    </a:prstGeom>
                  </pic:spPr>
                </pic:pic>
              </a:graphicData>
            </a:graphic>
            <wp14:sizeRelH relativeFrom="page">
              <wp14:pctWidth>0</wp14:pctWidth>
            </wp14:sizeRelH>
            <wp14:sizeRelV relativeFrom="page">
              <wp14:pctHeight>0</wp14:pctHeight>
            </wp14:sizeRelV>
          </wp:anchor>
        </w:drawing>
      </w:r>
      <w:r w:rsidR="00981BD6" w:rsidRPr="006F3AEA">
        <w:rPr>
          <w:rFonts w:cstheme="minorHAnsi"/>
        </w:rPr>
        <w:t xml:space="preserve">El Sistema Internacional tiene como magnitudes y unidades fundamentales las siguientes: para longitud al metro (m), para masa al kilogramo (kg), para tiempo el segundo (s), para temperatura al kelvin (K), para intensidad de corriente eléctrica al amperio (A), para la intensidad luminosa la candela (cd) y para </w:t>
      </w:r>
      <w:proofErr w:type="gramStart"/>
      <w:r w:rsidR="00981BD6" w:rsidRPr="006F3AEA">
        <w:rPr>
          <w:rFonts w:cstheme="minorHAnsi"/>
        </w:rPr>
        <w:t>cantidad ...</w:t>
      </w:r>
      <w:proofErr w:type="gramEnd"/>
      <w:r w:rsidR="00981BD6" w:rsidRPr="006F3AEA">
        <w:rPr>
          <w:rFonts w:cstheme="minorHAnsi"/>
        </w:rPr>
        <w:t xml:space="preserve"> El Sistema Internacional de Unidades es la forma actual del sistema métrico decimal y establece las unidades que deben ser utilizadas internacionalmente. Fue creado por el Comité Internacional de Pesos y Medidas con sede en Francia.</w:t>
      </w:r>
    </w:p>
    <w:p w:rsidR="00981BD6" w:rsidRDefault="00E443BC" w:rsidP="00E443BC">
      <w:pPr>
        <w:pStyle w:val="Prrafodelista"/>
        <w:numPr>
          <w:ilvl w:val="0"/>
          <w:numId w:val="18"/>
        </w:numPr>
        <w:jc w:val="both"/>
        <w:rPr>
          <w:rFonts w:cstheme="minorHAnsi"/>
          <w:b/>
          <w:bCs/>
        </w:rPr>
      </w:pPr>
      <w:r w:rsidRPr="00E443BC">
        <w:rPr>
          <w:rFonts w:cstheme="minorHAnsi"/>
          <w:b/>
          <w:bCs/>
        </w:rPr>
        <w:t>ACTIVIDAD: INVESTIGA LAS DEFINICIONES DE CADA UNA DE LAS  MAGNITUDES DEL CUADRO.</w:t>
      </w:r>
    </w:p>
    <w:p w:rsidR="00E443BC" w:rsidRDefault="00E443BC" w:rsidP="00E443BC">
      <w:pPr>
        <w:jc w:val="both"/>
        <w:rPr>
          <w:rFonts w:cstheme="minorHAnsi"/>
          <w:b/>
          <w:bCs/>
          <w:u w:val="single"/>
        </w:rPr>
      </w:pPr>
    </w:p>
    <w:p w:rsidR="00E443BC" w:rsidRPr="00E443BC" w:rsidRDefault="00E443BC" w:rsidP="00E443BC">
      <w:pPr>
        <w:jc w:val="both"/>
        <w:rPr>
          <w:rFonts w:cstheme="minorHAnsi"/>
          <w:b/>
          <w:bCs/>
          <w:u w:val="single"/>
        </w:rPr>
      </w:pPr>
      <w:r w:rsidRPr="00E443BC">
        <w:rPr>
          <w:rFonts w:cstheme="minorHAnsi"/>
          <w:b/>
          <w:bCs/>
          <w:u w:val="single"/>
        </w:rPr>
        <w:t>INFORMATICA</w:t>
      </w:r>
    </w:p>
    <w:p w:rsidR="00E443BC" w:rsidRPr="00E443BC" w:rsidRDefault="00E443BC" w:rsidP="00E443BC">
      <w:pPr>
        <w:spacing w:before="100" w:beforeAutospacing="1" w:after="100" w:afterAutospacing="1" w:line="240" w:lineRule="auto"/>
        <w:rPr>
          <w:rFonts w:eastAsia="Times New Roman" w:cstheme="minorHAnsi"/>
          <w:b/>
          <w:bCs/>
          <w:lang w:eastAsia="es-CO"/>
        </w:rPr>
      </w:pPr>
      <w:r w:rsidRPr="00E443BC">
        <w:rPr>
          <w:rFonts w:eastAsia="Times New Roman" w:cstheme="minorHAnsi"/>
          <w:b/>
          <w:bCs/>
          <w:lang w:eastAsia="es-CO"/>
        </w:rPr>
        <w:t>TEMA 1: EL PROBLEMA DE SANEAMIENTO BÁSICO Y ABASTECIMIENTO DE AGUA</w:t>
      </w:r>
    </w:p>
    <w:p w:rsidR="00E443BC" w:rsidRPr="00E443BC" w:rsidRDefault="00E443BC" w:rsidP="00E443BC">
      <w:pPr>
        <w:spacing w:before="100" w:beforeAutospacing="1" w:after="100" w:afterAutospacing="1" w:line="240" w:lineRule="auto"/>
        <w:jc w:val="center"/>
        <w:rPr>
          <w:rFonts w:eastAsia="Times New Roman" w:cstheme="minorHAnsi"/>
          <w:b/>
          <w:bCs/>
          <w:lang w:eastAsia="es-CO"/>
        </w:rPr>
      </w:pPr>
      <w:r w:rsidRPr="00E443BC">
        <w:rPr>
          <w:rFonts w:eastAsia="Times New Roman" w:cstheme="minorHAnsi"/>
          <w:b/>
          <w:bCs/>
          <w:lang w:eastAsia="es-CO"/>
        </w:rPr>
        <w:t>El dilema</w:t>
      </w:r>
    </w:p>
    <w:p w:rsidR="00E443BC" w:rsidRPr="00E443BC" w:rsidRDefault="00E443BC" w:rsidP="00E443BC">
      <w:pPr>
        <w:spacing w:before="100" w:beforeAutospacing="1" w:after="100" w:afterAutospacing="1" w:line="240" w:lineRule="auto"/>
        <w:rPr>
          <w:rFonts w:eastAsia="Times New Roman" w:cstheme="minorHAnsi"/>
          <w:lang w:eastAsia="es-CO"/>
        </w:rPr>
      </w:pPr>
      <w:r w:rsidRPr="00E443BC">
        <w:rPr>
          <w:rFonts w:eastAsia="Times New Roman" w:cstheme="minorHAnsi"/>
          <w:lang w:eastAsia="es-CO"/>
        </w:rPr>
        <w:t>Carmen es una mujer cabeza de familia con dos hijos, que vive en un asentamiento subnormal en condiciones higiénicas inapropiadas, no tiene suministro de agua potable y solo cuenta con un tanque de agua sin tratar del que se abastecen ella y sus vecinos. Ante la situación, decidieron tomar el agua de manera ilegal del suministro de alcantarillado que está en la parte baja de la localidad y tanto ella como sus hijos sustraen ahora el agua y la llevan en galones hasta su casa.</w:t>
      </w:r>
    </w:p>
    <w:p w:rsidR="00E443BC" w:rsidRPr="00E443BC" w:rsidRDefault="00E443BC" w:rsidP="00E443BC">
      <w:pPr>
        <w:spacing w:before="100" w:beforeAutospacing="1" w:after="100" w:afterAutospacing="1" w:line="240" w:lineRule="auto"/>
        <w:rPr>
          <w:rFonts w:eastAsia="Times New Roman" w:cstheme="minorHAnsi"/>
          <w:lang w:eastAsia="es-CO"/>
        </w:rPr>
      </w:pPr>
      <w:r w:rsidRPr="00E443BC">
        <w:rPr>
          <w:rFonts w:eastAsia="Times New Roman" w:cstheme="minorHAnsi"/>
          <w:lang w:eastAsia="es-CO"/>
        </w:rPr>
        <w:t>¿Qué harías tú?:</w:t>
      </w:r>
    </w:p>
    <w:p w:rsidR="00E443BC" w:rsidRPr="00E443BC" w:rsidRDefault="00E443BC" w:rsidP="00E443BC">
      <w:pPr>
        <w:spacing w:before="100" w:beforeAutospacing="1" w:after="100" w:afterAutospacing="1" w:line="240" w:lineRule="auto"/>
        <w:rPr>
          <w:rFonts w:eastAsia="Times New Roman" w:cstheme="minorHAnsi"/>
          <w:lang w:eastAsia="es-CO"/>
        </w:rPr>
      </w:pPr>
      <w:r w:rsidRPr="00E443BC">
        <w:rPr>
          <w:rFonts w:eastAsia="Times New Roman" w:cstheme="minorHAnsi"/>
          <w:lang w:eastAsia="es-CO"/>
        </w:rPr>
        <w:t>¿Compartes la decisión de Carmen y sus vecinos, de tomar el agua de manera ilegal?</w:t>
      </w:r>
    </w:p>
    <w:p w:rsidR="00E443BC" w:rsidRPr="00E443BC" w:rsidRDefault="00E443BC" w:rsidP="00E443BC">
      <w:pPr>
        <w:spacing w:before="100" w:beforeAutospacing="1" w:after="100" w:afterAutospacing="1" w:line="240" w:lineRule="auto"/>
        <w:rPr>
          <w:rFonts w:eastAsia="Times New Roman" w:cstheme="minorHAnsi"/>
          <w:lang w:eastAsia="es-CO"/>
        </w:rPr>
      </w:pPr>
      <w:r w:rsidRPr="00E443BC">
        <w:rPr>
          <w:rFonts w:eastAsia="Times New Roman" w:cstheme="minorHAnsi"/>
          <w:lang w:eastAsia="es-CO"/>
        </w:rPr>
        <w:t>SI / NO</w:t>
      </w:r>
    </w:p>
    <w:p w:rsidR="00E443BC" w:rsidRPr="00E443BC" w:rsidRDefault="00E443BC" w:rsidP="00E443BC">
      <w:pPr>
        <w:numPr>
          <w:ilvl w:val="0"/>
          <w:numId w:val="19"/>
        </w:numPr>
        <w:spacing w:before="100" w:beforeAutospacing="1" w:after="100" w:afterAutospacing="1" w:line="240" w:lineRule="auto"/>
        <w:rPr>
          <w:rFonts w:eastAsia="Times New Roman" w:cstheme="minorHAnsi"/>
          <w:lang w:eastAsia="es-CO"/>
        </w:rPr>
      </w:pPr>
      <w:r w:rsidRPr="00E443BC">
        <w:rPr>
          <w:rFonts w:eastAsia="Times New Roman" w:cstheme="minorHAnsi"/>
          <w:lang w:eastAsia="es-CO"/>
        </w:rPr>
        <w:t>¿Qué factores o qué causas influyen en la situación?</w:t>
      </w:r>
    </w:p>
    <w:p w:rsidR="00E443BC" w:rsidRPr="00E443BC" w:rsidRDefault="00E443BC" w:rsidP="00E443BC">
      <w:pPr>
        <w:numPr>
          <w:ilvl w:val="0"/>
          <w:numId w:val="19"/>
        </w:numPr>
        <w:spacing w:before="100" w:beforeAutospacing="1" w:after="100" w:afterAutospacing="1" w:line="240" w:lineRule="auto"/>
        <w:rPr>
          <w:rFonts w:eastAsia="Times New Roman" w:cstheme="minorHAnsi"/>
          <w:lang w:eastAsia="es-CO"/>
        </w:rPr>
      </w:pPr>
      <w:r w:rsidRPr="00E443BC">
        <w:rPr>
          <w:rFonts w:eastAsia="Times New Roman" w:cstheme="minorHAnsi"/>
          <w:lang w:eastAsia="es-CO"/>
        </w:rPr>
        <w:t>¿Qué acciones o gestiones debe realizar la comunidad?</w:t>
      </w:r>
    </w:p>
    <w:p w:rsidR="00E443BC" w:rsidRPr="00E443BC" w:rsidRDefault="00E443BC" w:rsidP="00E443BC">
      <w:pPr>
        <w:numPr>
          <w:ilvl w:val="0"/>
          <w:numId w:val="19"/>
        </w:numPr>
        <w:spacing w:before="100" w:beforeAutospacing="1" w:after="100" w:afterAutospacing="1" w:line="240" w:lineRule="auto"/>
        <w:rPr>
          <w:rFonts w:eastAsia="Times New Roman" w:cstheme="minorHAnsi"/>
          <w:lang w:eastAsia="es-CO"/>
        </w:rPr>
      </w:pPr>
      <w:r w:rsidRPr="00E443BC">
        <w:rPr>
          <w:rFonts w:eastAsia="Times New Roman" w:cstheme="minorHAnsi"/>
          <w:lang w:eastAsia="es-CO"/>
        </w:rPr>
        <w:t>¿Qué personas y entidades públicas o privadas podrían intervenir a dar una solución?</w:t>
      </w:r>
    </w:p>
    <w:p w:rsidR="00E443BC" w:rsidRPr="00E443BC" w:rsidRDefault="00E443BC" w:rsidP="00E443BC">
      <w:pPr>
        <w:rPr>
          <w:rFonts w:cstheme="minorHAnsi"/>
        </w:rPr>
      </w:pPr>
    </w:p>
    <w:p w:rsidR="00446A7B" w:rsidRPr="006F3AEA" w:rsidRDefault="00446A7B" w:rsidP="006F3AEA">
      <w:pPr>
        <w:jc w:val="both"/>
        <w:rPr>
          <w:rFonts w:cstheme="minorHAnsi"/>
        </w:rPr>
      </w:pPr>
      <w:bookmarkStart w:id="1" w:name="_GoBack"/>
      <w:bookmarkEnd w:id="1"/>
    </w:p>
    <w:p w:rsidR="00446A7B" w:rsidRPr="006F3AEA" w:rsidRDefault="00446A7B" w:rsidP="006F3AEA">
      <w:pPr>
        <w:jc w:val="both"/>
        <w:rPr>
          <w:rFonts w:cstheme="minorHAnsi"/>
        </w:rPr>
      </w:pPr>
    </w:p>
    <w:p w:rsidR="00446A7B" w:rsidRPr="006F3AEA" w:rsidRDefault="00446A7B" w:rsidP="006F3AEA">
      <w:pPr>
        <w:jc w:val="both"/>
        <w:rPr>
          <w:rFonts w:cstheme="minorHAnsi"/>
        </w:rPr>
      </w:pPr>
    </w:p>
    <w:p w:rsidR="001D637B" w:rsidRPr="006F3AEA" w:rsidRDefault="00AF2514" w:rsidP="006F3AEA">
      <w:pPr>
        <w:jc w:val="both"/>
        <w:rPr>
          <w:rFonts w:cstheme="minorHAnsi"/>
        </w:rPr>
      </w:pPr>
      <w:r w:rsidRPr="006F3AEA">
        <w:rPr>
          <w:rFonts w:cstheme="minorHAnsi"/>
        </w:rPr>
        <w:t xml:space="preserve"> </w:t>
      </w: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1D637B" w:rsidRPr="006F3AEA" w:rsidRDefault="001D637B" w:rsidP="006F3AEA">
      <w:pPr>
        <w:jc w:val="both"/>
        <w:rPr>
          <w:rFonts w:cstheme="minorHAnsi"/>
        </w:rPr>
      </w:pPr>
    </w:p>
    <w:p w:rsidR="00692FAF" w:rsidRPr="006F3AEA" w:rsidRDefault="00692FAF" w:rsidP="006F3AEA">
      <w:pPr>
        <w:jc w:val="both"/>
        <w:rPr>
          <w:rFonts w:cstheme="minorHAnsi"/>
        </w:rPr>
      </w:pPr>
    </w:p>
    <w:sectPr w:rsidR="00692FAF" w:rsidRPr="006F3AEA" w:rsidSect="00806DB8">
      <w:type w:val="continuous"/>
      <w:pgSz w:w="12240" w:h="15840" w:code="1"/>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1B" w:rsidRDefault="00F94E1B" w:rsidP="003657E2">
      <w:pPr>
        <w:spacing w:after="0" w:line="240" w:lineRule="auto"/>
      </w:pPr>
      <w:r>
        <w:separator/>
      </w:r>
    </w:p>
  </w:endnote>
  <w:endnote w:type="continuationSeparator" w:id="0">
    <w:p w:rsidR="00F94E1B" w:rsidRDefault="00F94E1B" w:rsidP="00365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0A" w:rsidRPr="00DB670A" w:rsidRDefault="00DB670A" w:rsidP="00DB670A">
    <w:pPr>
      <w:pStyle w:val="Piedepgina"/>
      <w:tabs>
        <w:tab w:val="clear" w:pos="4419"/>
        <w:tab w:val="clear" w:pos="8838"/>
        <w:tab w:val="left" w:pos="3075"/>
      </w:tabs>
      <w:jc w:val="center"/>
      <w:rPr>
        <w:b/>
        <w:sz w:val="20"/>
      </w:rPr>
    </w:pPr>
    <w:r w:rsidRPr="00DB670A">
      <w:rPr>
        <w:b/>
        <w:sz w:val="20"/>
      </w:rPr>
      <w:t>Avenida 39 No. 31 – 60 Barrio La Divina Pastora, teléfono: 5762353</w:t>
    </w:r>
  </w:p>
  <w:p w:rsidR="00DB670A" w:rsidRDefault="00F94E1B" w:rsidP="00DB670A">
    <w:pPr>
      <w:pStyle w:val="Piedepgina"/>
      <w:tabs>
        <w:tab w:val="clear" w:pos="4419"/>
        <w:tab w:val="clear" w:pos="8838"/>
        <w:tab w:val="left" w:pos="3075"/>
      </w:tabs>
      <w:jc w:val="center"/>
    </w:pPr>
    <w:hyperlink r:id="rId1" w:history="1">
      <w:r w:rsidR="00DB670A" w:rsidRPr="00DB670A">
        <w:rPr>
          <w:rStyle w:val="Hipervnculo"/>
          <w:b/>
          <w:sz w:val="20"/>
        </w:rPr>
        <w:t>ieladivinapastora@gmail.com</w:t>
      </w:r>
    </w:hyperlink>
    <w:r w:rsidR="00DB670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1B" w:rsidRDefault="00F94E1B" w:rsidP="003657E2">
      <w:pPr>
        <w:spacing w:after="0" w:line="240" w:lineRule="auto"/>
      </w:pPr>
      <w:r>
        <w:separator/>
      </w:r>
    </w:p>
  </w:footnote>
  <w:footnote w:type="continuationSeparator" w:id="0">
    <w:p w:rsidR="00F94E1B" w:rsidRDefault="00F94E1B" w:rsidP="00365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137" w:type="dxa"/>
      <w:tblLook w:val="04A0" w:firstRow="1" w:lastRow="0" w:firstColumn="1" w:lastColumn="0" w:noHBand="0" w:noVBand="1"/>
    </w:tblPr>
    <w:tblGrid>
      <w:gridCol w:w="1114"/>
      <w:gridCol w:w="6855"/>
      <w:gridCol w:w="2438"/>
    </w:tblGrid>
    <w:tr w:rsidR="006D7D38" w:rsidTr="006F3AEA">
      <w:trPr>
        <w:trHeight w:val="547"/>
      </w:trPr>
      <w:tc>
        <w:tcPr>
          <w:tcW w:w="1114" w:type="dxa"/>
          <w:vMerge w:val="restart"/>
        </w:tcPr>
        <w:p w:rsidR="006D7D38" w:rsidRDefault="00187D83" w:rsidP="00941178">
          <w:pPr>
            <w:tabs>
              <w:tab w:val="left" w:pos="284"/>
            </w:tabs>
            <w:rPr>
              <w:rFonts w:cstheme="minorHAnsi"/>
              <w:b/>
            </w:rPr>
          </w:pPr>
          <w:r>
            <w:rPr>
              <w:b/>
              <w:noProof/>
              <w:lang w:eastAsia="es-CO"/>
            </w:rPr>
            <w:drawing>
              <wp:anchor distT="0" distB="0" distL="114300" distR="114300" simplePos="0" relativeHeight="251662336" behindDoc="0" locked="0" layoutInCell="1" allowOverlap="1" wp14:anchorId="5D9C0DD5" wp14:editId="46CB9ED0">
                <wp:simplePos x="0" y="0"/>
                <wp:positionH relativeFrom="column">
                  <wp:posOffset>-3226</wp:posOffset>
                </wp:positionH>
                <wp:positionV relativeFrom="paragraph">
                  <wp:posOffset>47625</wp:posOffset>
                </wp:positionV>
                <wp:extent cx="478372" cy="6191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eg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8372" cy="619125"/>
                        </a:xfrm>
                        <a:prstGeom prst="rect">
                          <a:avLst/>
                        </a:prstGeom>
                      </pic:spPr>
                    </pic:pic>
                  </a:graphicData>
                </a:graphic>
              </wp:anchor>
            </w:drawing>
          </w:r>
        </w:p>
      </w:tc>
      <w:tc>
        <w:tcPr>
          <w:tcW w:w="6855" w:type="dxa"/>
        </w:tcPr>
        <w:p w:rsidR="006D7D38" w:rsidRPr="00757B21" w:rsidRDefault="006D7D38" w:rsidP="006D7D38">
          <w:pPr>
            <w:tabs>
              <w:tab w:val="left" w:pos="284"/>
            </w:tabs>
            <w:jc w:val="center"/>
            <w:rPr>
              <w:rFonts w:cstheme="minorHAnsi"/>
              <w:b/>
            </w:rPr>
          </w:pPr>
          <w:r w:rsidRPr="00757B21">
            <w:rPr>
              <w:rFonts w:ascii="Arial" w:hAnsi="Arial" w:cs="Arial"/>
              <w:b/>
              <w:noProof/>
              <w:lang w:eastAsia="es-CO"/>
            </w:rPr>
            <w:drawing>
              <wp:anchor distT="0" distB="0" distL="114300" distR="114300" simplePos="0" relativeHeight="251665408" behindDoc="0" locked="0" layoutInCell="1" allowOverlap="1" wp14:anchorId="0C9863C3" wp14:editId="4D37ED48">
                <wp:simplePos x="0" y="0"/>
                <wp:positionH relativeFrom="column">
                  <wp:posOffset>6915150</wp:posOffset>
                </wp:positionH>
                <wp:positionV relativeFrom="paragraph">
                  <wp:posOffset>7620</wp:posOffset>
                </wp:positionV>
                <wp:extent cx="336755" cy="390525"/>
                <wp:effectExtent l="0" t="0" r="6350" b="0"/>
                <wp:wrapNone/>
                <wp:docPr id="7" name="Imagen 7" descr="C:\Users\Autorizado\Download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utorizado\Downloads\escud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8657" cy="3927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B21">
            <w:rPr>
              <w:rFonts w:cstheme="minorHAnsi"/>
              <w:b/>
            </w:rPr>
            <w:t xml:space="preserve">INSTITUCION EDUCATIVA </w:t>
          </w:r>
          <w:r>
            <w:rPr>
              <w:rFonts w:cstheme="minorHAnsi"/>
              <w:b/>
            </w:rPr>
            <w:t>LA DIVINA PASTORA</w:t>
          </w:r>
        </w:p>
        <w:p w:rsidR="006D7D38" w:rsidRPr="006D7D38" w:rsidRDefault="006D7D38" w:rsidP="006D7D38">
          <w:pPr>
            <w:pStyle w:val="Encabezado"/>
            <w:jc w:val="center"/>
            <w:rPr>
              <w:rFonts w:cstheme="minorHAnsi"/>
              <w:b/>
              <w:i/>
            </w:rPr>
          </w:pPr>
          <w:r w:rsidRPr="00BF3551">
            <w:rPr>
              <w:rFonts w:cstheme="minorHAnsi"/>
              <w:b/>
              <w:i/>
            </w:rPr>
            <w:t>“</w:t>
          </w:r>
          <w:r>
            <w:rPr>
              <w:rFonts w:cstheme="minorHAnsi"/>
              <w:b/>
              <w:i/>
            </w:rPr>
            <w:t>AMOR, ELEGANCIA Y EXCELENCIA</w:t>
          </w:r>
          <w:r w:rsidRPr="00BF3551">
            <w:rPr>
              <w:rFonts w:cstheme="minorHAnsi"/>
              <w:b/>
              <w:i/>
            </w:rPr>
            <w:t>”</w:t>
          </w:r>
        </w:p>
      </w:tc>
      <w:tc>
        <w:tcPr>
          <w:tcW w:w="2438" w:type="dxa"/>
          <w:vAlign w:val="center"/>
        </w:tcPr>
        <w:p w:rsidR="006D7D38" w:rsidRPr="00187D83" w:rsidRDefault="00187D83" w:rsidP="00187D83">
          <w:pPr>
            <w:tabs>
              <w:tab w:val="left" w:pos="284"/>
            </w:tabs>
            <w:jc w:val="center"/>
            <w:rPr>
              <w:rFonts w:cstheme="minorHAnsi"/>
            </w:rPr>
          </w:pPr>
          <w:r w:rsidRPr="00187D83">
            <w:rPr>
              <w:rFonts w:cstheme="minorHAnsi"/>
            </w:rPr>
            <w:t>DP – 2019</w:t>
          </w:r>
          <w:r w:rsidR="00B82AA3">
            <w:rPr>
              <w:rFonts w:cstheme="minorHAnsi"/>
            </w:rPr>
            <w:t xml:space="preserve"> – F0</w:t>
          </w:r>
          <w:r w:rsidR="00692FAF">
            <w:rPr>
              <w:rFonts w:cstheme="minorHAnsi"/>
            </w:rPr>
            <w:t>8</w:t>
          </w:r>
        </w:p>
      </w:tc>
    </w:tr>
    <w:tr w:rsidR="00187D83" w:rsidTr="006F3AEA">
      <w:trPr>
        <w:trHeight w:val="155"/>
      </w:trPr>
      <w:tc>
        <w:tcPr>
          <w:tcW w:w="1114" w:type="dxa"/>
          <w:vMerge/>
        </w:tcPr>
        <w:p w:rsidR="00187D83" w:rsidRDefault="00187D83" w:rsidP="00187D83">
          <w:pPr>
            <w:tabs>
              <w:tab w:val="left" w:pos="284"/>
            </w:tabs>
            <w:jc w:val="center"/>
            <w:rPr>
              <w:rFonts w:cstheme="minorHAnsi"/>
              <w:b/>
            </w:rPr>
          </w:pPr>
        </w:p>
      </w:tc>
      <w:tc>
        <w:tcPr>
          <w:tcW w:w="6855" w:type="dxa"/>
        </w:tcPr>
        <w:p w:rsidR="00187D83" w:rsidRDefault="00187D83" w:rsidP="00187D83">
          <w:pPr>
            <w:tabs>
              <w:tab w:val="left" w:pos="284"/>
            </w:tabs>
            <w:jc w:val="center"/>
            <w:rPr>
              <w:rFonts w:cstheme="minorHAnsi"/>
              <w:b/>
            </w:rPr>
          </w:pPr>
          <w:r>
            <w:rPr>
              <w:rFonts w:cstheme="minorHAnsi"/>
              <w:b/>
            </w:rPr>
            <w:t>GESTIÓN ACADÉMICA</w:t>
          </w:r>
        </w:p>
      </w:tc>
      <w:tc>
        <w:tcPr>
          <w:tcW w:w="2438" w:type="dxa"/>
          <w:vAlign w:val="center"/>
        </w:tcPr>
        <w:p w:rsidR="00187D83" w:rsidRPr="00187D83" w:rsidRDefault="00187D83" w:rsidP="00187D83">
          <w:pPr>
            <w:jc w:val="center"/>
          </w:pPr>
          <w:r w:rsidRPr="00187D83">
            <w:t>Versión: 01</w:t>
          </w:r>
        </w:p>
      </w:tc>
    </w:tr>
    <w:tr w:rsidR="006D7D38" w:rsidTr="006F3AEA">
      <w:trPr>
        <w:trHeight w:val="304"/>
      </w:trPr>
      <w:tc>
        <w:tcPr>
          <w:tcW w:w="1114" w:type="dxa"/>
          <w:vMerge/>
        </w:tcPr>
        <w:p w:rsidR="006D7D38" w:rsidRDefault="006D7D38" w:rsidP="003657E2">
          <w:pPr>
            <w:tabs>
              <w:tab w:val="left" w:pos="284"/>
            </w:tabs>
            <w:jc w:val="center"/>
            <w:rPr>
              <w:rFonts w:cstheme="minorHAnsi"/>
              <w:b/>
            </w:rPr>
          </w:pPr>
        </w:p>
      </w:tc>
      <w:tc>
        <w:tcPr>
          <w:tcW w:w="6855" w:type="dxa"/>
        </w:tcPr>
        <w:p w:rsidR="006D7D38" w:rsidRDefault="00692FAF" w:rsidP="003657E2">
          <w:pPr>
            <w:tabs>
              <w:tab w:val="left" w:pos="284"/>
            </w:tabs>
            <w:jc w:val="center"/>
            <w:rPr>
              <w:rFonts w:cstheme="minorHAnsi"/>
              <w:b/>
            </w:rPr>
          </w:pPr>
          <w:r>
            <w:rPr>
              <w:rFonts w:cstheme="minorHAnsi"/>
              <w:b/>
            </w:rPr>
            <w:t xml:space="preserve">GUIA DE </w:t>
          </w:r>
          <w:r w:rsidR="006F3AEA">
            <w:rPr>
              <w:rFonts w:cstheme="minorHAnsi"/>
              <w:b/>
            </w:rPr>
            <w:t>TRANSVERSALIDAD- CIENCIAS NATURALES E INFORMATICA</w:t>
          </w:r>
        </w:p>
      </w:tc>
      <w:tc>
        <w:tcPr>
          <w:tcW w:w="2438" w:type="dxa"/>
          <w:vAlign w:val="center"/>
        </w:tcPr>
        <w:p w:rsidR="006D7D38" w:rsidRPr="00187D83" w:rsidRDefault="00187D83" w:rsidP="00187D83">
          <w:pPr>
            <w:tabs>
              <w:tab w:val="left" w:pos="284"/>
            </w:tabs>
            <w:jc w:val="center"/>
            <w:rPr>
              <w:rFonts w:cstheme="minorHAnsi"/>
            </w:rPr>
          </w:pPr>
          <w:r w:rsidRPr="00187D83">
            <w:rPr>
              <w:rFonts w:cstheme="minorHAnsi"/>
            </w:rPr>
            <w:t>08 de enero de 2019</w:t>
          </w:r>
        </w:p>
      </w:tc>
    </w:tr>
  </w:tbl>
  <w:p w:rsidR="006969DC" w:rsidRDefault="006969DC" w:rsidP="003657E2">
    <w:pPr>
      <w:pStyle w:val="Encabezado"/>
      <w:jc w:val="center"/>
      <w:rPr>
        <w:rFonts w:cstheme="minorHAnsi"/>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519"/>
    <w:multiLevelType w:val="multilevel"/>
    <w:tmpl w:val="0F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A5B47"/>
    <w:multiLevelType w:val="hybridMultilevel"/>
    <w:tmpl w:val="2E083934"/>
    <w:lvl w:ilvl="0" w:tplc="3D44B2A0">
      <w:numFmt w:val="bullet"/>
      <w:lvlText w:val=""/>
      <w:lvlJc w:val="left"/>
      <w:pPr>
        <w:ind w:left="720" w:hanging="360"/>
      </w:pPr>
      <w:rPr>
        <w:rFonts w:ascii="Symbol" w:eastAsiaTheme="minorHAns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D438B4"/>
    <w:multiLevelType w:val="multilevel"/>
    <w:tmpl w:val="3070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C1993"/>
    <w:multiLevelType w:val="hybridMultilevel"/>
    <w:tmpl w:val="4E00B2F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DCC57B8"/>
    <w:multiLevelType w:val="hybridMultilevel"/>
    <w:tmpl w:val="EFE6DA2C"/>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17A02A6"/>
    <w:multiLevelType w:val="multilevel"/>
    <w:tmpl w:val="8F0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C10F6"/>
    <w:multiLevelType w:val="multilevel"/>
    <w:tmpl w:val="A9C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05301"/>
    <w:multiLevelType w:val="multilevel"/>
    <w:tmpl w:val="27D43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1E4AAE"/>
    <w:multiLevelType w:val="hybridMultilevel"/>
    <w:tmpl w:val="8BE4508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7A4E2E"/>
    <w:multiLevelType w:val="multilevel"/>
    <w:tmpl w:val="F47E4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D7244C"/>
    <w:multiLevelType w:val="multilevel"/>
    <w:tmpl w:val="658C1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2C09DB"/>
    <w:multiLevelType w:val="multilevel"/>
    <w:tmpl w:val="8BE4349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heme="minorHAnsi" w:hAnsi="Symbol"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BD25FB"/>
    <w:multiLevelType w:val="hybridMultilevel"/>
    <w:tmpl w:val="194CE11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C073AE8"/>
    <w:multiLevelType w:val="multilevel"/>
    <w:tmpl w:val="526C6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C556C2"/>
    <w:multiLevelType w:val="hybridMultilevel"/>
    <w:tmpl w:val="34504ABA"/>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73420699"/>
    <w:multiLevelType w:val="hybridMultilevel"/>
    <w:tmpl w:val="6AD4BA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5534E4E"/>
    <w:multiLevelType w:val="multilevel"/>
    <w:tmpl w:val="95DE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B657D2"/>
    <w:multiLevelType w:val="hybridMultilevel"/>
    <w:tmpl w:val="BD9EE50A"/>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79783FD0"/>
    <w:multiLevelType w:val="multilevel"/>
    <w:tmpl w:val="A22E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4"/>
  </w:num>
  <w:num w:numId="4">
    <w:abstractNumId w:val="8"/>
  </w:num>
  <w:num w:numId="5">
    <w:abstractNumId w:val="12"/>
  </w:num>
  <w:num w:numId="6">
    <w:abstractNumId w:val="3"/>
  </w:num>
  <w:num w:numId="7">
    <w:abstractNumId w:val="16"/>
  </w:num>
  <w:num w:numId="8">
    <w:abstractNumId w:val="9"/>
  </w:num>
  <w:num w:numId="9">
    <w:abstractNumId w:val="18"/>
  </w:num>
  <w:num w:numId="10">
    <w:abstractNumId w:val="11"/>
  </w:num>
  <w:num w:numId="11">
    <w:abstractNumId w:val="15"/>
  </w:num>
  <w:num w:numId="12">
    <w:abstractNumId w:val="13"/>
  </w:num>
  <w:num w:numId="13">
    <w:abstractNumId w:val="5"/>
  </w:num>
  <w:num w:numId="14">
    <w:abstractNumId w:val="10"/>
  </w:num>
  <w:num w:numId="15">
    <w:abstractNumId w:val="6"/>
  </w:num>
  <w:num w:numId="16">
    <w:abstractNumId w:val="7"/>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70"/>
    <w:rsid w:val="000247B0"/>
    <w:rsid w:val="00035E70"/>
    <w:rsid w:val="0007123C"/>
    <w:rsid w:val="000D7505"/>
    <w:rsid w:val="00167444"/>
    <w:rsid w:val="001742A3"/>
    <w:rsid w:val="0017461F"/>
    <w:rsid w:val="0018498F"/>
    <w:rsid w:val="00187D83"/>
    <w:rsid w:val="00190047"/>
    <w:rsid w:val="00191502"/>
    <w:rsid w:val="001C4ABC"/>
    <w:rsid w:val="001D6231"/>
    <w:rsid w:val="001D637B"/>
    <w:rsid w:val="001F145D"/>
    <w:rsid w:val="002133E0"/>
    <w:rsid w:val="00236313"/>
    <w:rsid w:val="00257CC9"/>
    <w:rsid w:val="00267694"/>
    <w:rsid w:val="002D5179"/>
    <w:rsid w:val="002D58A2"/>
    <w:rsid w:val="002E6367"/>
    <w:rsid w:val="002F72EF"/>
    <w:rsid w:val="003107EB"/>
    <w:rsid w:val="0033110F"/>
    <w:rsid w:val="00362B75"/>
    <w:rsid w:val="003657E2"/>
    <w:rsid w:val="003A1079"/>
    <w:rsid w:val="003A5342"/>
    <w:rsid w:val="003D23FD"/>
    <w:rsid w:val="003F0B0A"/>
    <w:rsid w:val="003F2D7C"/>
    <w:rsid w:val="00406E24"/>
    <w:rsid w:val="00407294"/>
    <w:rsid w:val="004131F3"/>
    <w:rsid w:val="00444584"/>
    <w:rsid w:val="00446A7B"/>
    <w:rsid w:val="00460B95"/>
    <w:rsid w:val="00473FAD"/>
    <w:rsid w:val="00496F03"/>
    <w:rsid w:val="004C560C"/>
    <w:rsid w:val="004D53AF"/>
    <w:rsid w:val="00516A0E"/>
    <w:rsid w:val="00516FB0"/>
    <w:rsid w:val="005339C7"/>
    <w:rsid w:val="00562F71"/>
    <w:rsid w:val="005E55CD"/>
    <w:rsid w:val="006579C6"/>
    <w:rsid w:val="0066289F"/>
    <w:rsid w:val="00673EF4"/>
    <w:rsid w:val="0067736F"/>
    <w:rsid w:val="00692FAF"/>
    <w:rsid w:val="006969DC"/>
    <w:rsid w:val="006A2316"/>
    <w:rsid w:val="006C1686"/>
    <w:rsid w:val="006D3515"/>
    <w:rsid w:val="006D7D38"/>
    <w:rsid w:val="006F3AEA"/>
    <w:rsid w:val="006F7601"/>
    <w:rsid w:val="007275AA"/>
    <w:rsid w:val="007313C5"/>
    <w:rsid w:val="00735E94"/>
    <w:rsid w:val="00766AA8"/>
    <w:rsid w:val="007743C1"/>
    <w:rsid w:val="007821B2"/>
    <w:rsid w:val="007E55FC"/>
    <w:rsid w:val="00806DB8"/>
    <w:rsid w:val="008446F6"/>
    <w:rsid w:val="00845801"/>
    <w:rsid w:val="00851DA6"/>
    <w:rsid w:val="00864AAE"/>
    <w:rsid w:val="00867530"/>
    <w:rsid w:val="00882542"/>
    <w:rsid w:val="008915BE"/>
    <w:rsid w:val="008A0A6D"/>
    <w:rsid w:val="00927681"/>
    <w:rsid w:val="00941178"/>
    <w:rsid w:val="00944966"/>
    <w:rsid w:val="00981BD6"/>
    <w:rsid w:val="009B0957"/>
    <w:rsid w:val="009B3DB7"/>
    <w:rsid w:val="00A00920"/>
    <w:rsid w:val="00AB3DE1"/>
    <w:rsid w:val="00AC390D"/>
    <w:rsid w:val="00AF1CFB"/>
    <w:rsid w:val="00AF2514"/>
    <w:rsid w:val="00B305D8"/>
    <w:rsid w:val="00B43E67"/>
    <w:rsid w:val="00B45E20"/>
    <w:rsid w:val="00B76A44"/>
    <w:rsid w:val="00B82AA3"/>
    <w:rsid w:val="00B86E7F"/>
    <w:rsid w:val="00BD680C"/>
    <w:rsid w:val="00C609CB"/>
    <w:rsid w:val="00CA4102"/>
    <w:rsid w:val="00CD53F9"/>
    <w:rsid w:val="00CD785D"/>
    <w:rsid w:val="00CE699D"/>
    <w:rsid w:val="00D513B3"/>
    <w:rsid w:val="00D62176"/>
    <w:rsid w:val="00D6533D"/>
    <w:rsid w:val="00D71121"/>
    <w:rsid w:val="00D7664F"/>
    <w:rsid w:val="00DB670A"/>
    <w:rsid w:val="00DD28A5"/>
    <w:rsid w:val="00DF1357"/>
    <w:rsid w:val="00E05C61"/>
    <w:rsid w:val="00E443BC"/>
    <w:rsid w:val="00E61BD6"/>
    <w:rsid w:val="00E93D0C"/>
    <w:rsid w:val="00ED58A4"/>
    <w:rsid w:val="00F3700C"/>
    <w:rsid w:val="00F37776"/>
    <w:rsid w:val="00F40210"/>
    <w:rsid w:val="00F756CB"/>
    <w:rsid w:val="00F94E1B"/>
    <w:rsid w:val="00FB631B"/>
    <w:rsid w:val="00FC52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46A7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806D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D28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35E70"/>
  </w:style>
  <w:style w:type="paragraph" w:styleId="Encabezado">
    <w:name w:val="header"/>
    <w:basedOn w:val="Normal"/>
    <w:link w:val="EncabezadoCar"/>
    <w:uiPriority w:val="99"/>
    <w:unhideWhenUsed/>
    <w:rsid w:val="003657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7E2"/>
  </w:style>
  <w:style w:type="paragraph" w:styleId="Piedepgina">
    <w:name w:val="footer"/>
    <w:basedOn w:val="Normal"/>
    <w:link w:val="PiedepginaCar"/>
    <w:uiPriority w:val="99"/>
    <w:unhideWhenUsed/>
    <w:rsid w:val="003657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7E2"/>
  </w:style>
  <w:style w:type="paragraph" w:styleId="Textodeglobo">
    <w:name w:val="Balloon Text"/>
    <w:basedOn w:val="Normal"/>
    <w:link w:val="TextodegloboCar"/>
    <w:uiPriority w:val="99"/>
    <w:semiHidden/>
    <w:unhideWhenUsed/>
    <w:rsid w:val="00FC52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2B4"/>
    <w:rPr>
      <w:rFonts w:ascii="Segoe UI" w:hAnsi="Segoe UI" w:cs="Segoe UI"/>
      <w:sz w:val="18"/>
      <w:szCs w:val="18"/>
    </w:rPr>
  </w:style>
  <w:style w:type="table" w:styleId="Tablaconcuadrcula">
    <w:name w:val="Table Grid"/>
    <w:basedOn w:val="Tablanormal"/>
    <w:uiPriority w:val="39"/>
    <w:rsid w:val="001C4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93D0C"/>
    <w:pPr>
      <w:ind w:left="720"/>
      <w:contextualSpacing/>
    </w:pPr>
  </w:style>
  <w:style w:type="character" w:styleId="Hipervnculo">
    <w:name w:val="Hyperlink"/>
    <w:basedOn w:val="Fuentedeprrafopredeter"/>
    <w:uiPriority w:val="99"/>
    <w:unhideWhenUsed/>
    <w:rsid w:val="00DB670A"/>
    <w:rPr>
      <w:color w:val="0563C1" w:themeColor="hyperlink"/>
      <w:u w:val="single"/>
    </w:rPr>
  </w:style>
  <w:style w:type="character" w:customStyle="1" w:styleId="Ttulo1Car">
    <w:name w:val="Título 1 Car"/>
    <w:basedOn w:val="Fuentedeprrafopredeter"/>
    <w:link w:val="Ttulo1"/>
    <w:uiPriority w:val="9"/>
    <w:rsid w:val="00446A7B"/>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446A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806DB8"/>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806DB8"/>
  </w:style>
  <w:style w:type="character" w:customStyle="1" w:styleId="mw-editsection">
    <w:name w:val="mw-editsection"/>
    <w:basedOn w:val="Fuentedeprrafopredeter"/>
    <w:rsid w:val="00806DB8"/>
  </w:style>
  <w:style w:type="character" w:customStyle="1" w:styleId="mw-editsection-bracket">
    <w:name w:val="mw-editsection-bracket"/>
    <w:basedOn w:val="Fuentedeprrafopredeter"/>
    <w:rsid w:val="00806DB8"/>
  </w:style>
  <w:style w:type="character" w:customStyle="1" w:styleId="Ttulo3Car">
    <w:name w:val="Título 3 Car"/>
    <w:basedOn w:val="Fuentedeprrafopredeter"/>
    <w:link w:val="Ttulo3"/>
    <w:uiPriority w:val="9"/>
    <w:rsid w:val="00DD28A5"/>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4C56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46A7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806D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D28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35E70"/>
  </w:style>
  <w:style w:type="paragraph" w:styleId="Encabezado">
    <w:name w:val="header"/>
    <w:basedOn w:val="Normal"/>
    <w:link w:val="EncabezadoCar"/>
    <w:uiPriority w:val="99"/>
    <w:unhideWhenUsed/>
    <w:rsid w:val="003657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7E2"/>
  </w:style>
  <w:style w:type="paragraph" w:styleId="Piedepgina">
    <w:name w:val="footer"/>
    <w:basedOn w:val="Normal"/>
    <w:link w:val="PiedepginaCar"/>
    <w:uiPriority w:val="99"/>
    <w:unhideWhenUsed/>
    <w:rsid w:val="003657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7E2"/>
  </w:style>
  <w:style w:type="paragraph" w:styleId="Textodeglobo">
    <w:name w:val="Balloon Text"/>
    <w:basedOn w:val="Normal"/>
    <w:link w:val="TextodegloboCar"/>
    <w:uiPriority w:val="99"/>
    <w:semiHidden/>
    <w:unhideWhenUsed/>
    <w:rsid w:val="00FC52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2B4"/>
    <w:rPr>
      <w:rFonts w:ascii="Segoe UI" w:hAnsi="Segoe UI" w:cs="Segoe UI"/>
      <w:sz w:val="18"/>
      <w:szCs w:val="18"/>
    </w:rPr>
  </w:style>
  <w:style w:type="table" w:styleId="Tablaconcuadrcula">
    <w:name w:val="Table Grid"/>
    <w:basedOn w:val="Tablanormal"/>
    <w:uiPriority w:val="39"/>
    <w:rsid w:val="001C4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93D0C"/>
    <w:pPr>
      <w:ind w:left="720"/>
      <w:contextualSpacing/>
    </w:pPr>
  </w:style>
  <w:style w:type="character" w:styleId="Hipervnculo">
    <w:name w:val="Hyperlink"/>
    <w:basedOn w:val="Fuentedeprrafopredeter"/>
    <w:uiPriority w:val="99"/>
    <w:unhideWhenUsed/>
    <w:rsid w:val="00DB670A"/>
    <w:rPr>
      <w:color w:val="0563C1" w:themeColor="hyperlink"/>
      <w:u w:val="single"/>
    </w:rPr>
  </w:style>
  <w:style w:type="character" w:customStyle="1" w:styleId="Ttulo1Car">
    <w:name w:val="Título 1 Car"/>
    <w:basedOn w:val="Fuentedeprrafopredeter"/>
    <w:link w:val="Ttulo1"/>
    <w:uiPriority w:val="9"/>
    <w:rsid w:val="00446A7B"/>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446A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806DB8"/>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806DB8"/>
  </w:style>
  <w:style w:type="character" w:customStyle="1" w:styleId="mw-editsection">
    <w:name w:val="mw-editsection"/>
    <w:basedOn w:val="Fuentedeprrafopredeter"/>
    <w:rsid w:val="00806DB8"/>
  </w:style>
  <w:style w:type="character" w:customStyle="1" w:styleId="mw-editsection-bracket">
    <w:name w:val="mw-editsection-bracket"/>
    <w:basedOn w:val="Fuentedeprrafopredeter"/>
    <w:rsid w:val="00806DB8"/>
  </w:style>
  <w:style w:type="character" w:customStyle="1" w:styleId="Ttulo3Car">
    <w:name w:val="Título 3 Car"/>
    <w:basedOn w:val="Fuentedeprrafopredeter"/>
    <w:link w:val="Ttulo3"/>
    <w:uiPriority w:val="9"/>
    <w:rsid w:val="00DD28A5"/>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4C5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18520">
      <w:bodyDiv w:val="1"/>
      <w:marLeft w:val="0"/>
      <w:marRight w:val="0"/>
      <w:marTop w:val="0"/>
      <w:marBottom w:val="0"/>
      <w:divBdr>
        <w:top w:val="none" w:sz="0" w:space="0" w:color="auto"/>
        <w:left w:val="none" w:sz="0" w:space="0" w:color="auto"/>
        <w:bottom w:val="none" w:sz="0" w:space="0" w:color="auto"/>
        <w:right w:val="none" w:sz="0" w:space="0" w:color="auto"/>
      </w:divBdr>
      <w:divsChild>
        <w:div w:id="1483352363">
          <w:marLeft w:val="0"/>
          <w:marRight w:val="0"/>
          <w:marTop w:val="0"/>
          <w:marBottom w:val="120"/>
          <w:divBdr>
            <w:top w:val="none" w:sz="0" w:space="0" w:color="auto"/>
            <w:left w:val="none" w:sz="0" w:space="0" w:color="auto"/>
            <w:bottom w:val="none" w:sz="0" w:space="0" w:color="auto"/>
            <w:right w:val="none" w:sz="0" w:space="0" w:color="auto"/>
          </w:divBdr>
        </w:div>
      </w:divsChild>
    </w:div>
    <w:div w:id="671837122">
      <w:bodyDiv w:val="1"/>
      <w:marLeft w:val="0"/>
      <w:marRight w:val="0"/>
      <w:marTop w:val="0"/>
      <w:marBottom w:val="0"/>
      <w:divBdr>
        <w:top w:val="none" w:sz="0" w:space="0" w:color="auto"/>
        <w:left w:val="none" w:sz="0" w:space="0" w:color="auto"/>
        <w:bottom w:val="none" w:sz="0" w:space="0" w:color="auto"/>
        <w:right w:val="none" w:sz="0" w:space="0" w:color="auto"/>
      </w:divBdr>
      <w:divsChild>
        <w:div w:id="980697537">
          <w:marLeft w:val="0"/>
          <w:marRight w:val="0"/>
          <w:marTop w:val="0"/>
          <w:marBottom w:val="0"/>
          <w:divBdr>
            <w:top w:val="none" w:sz="0" w:space="0" w:color="auto"/>
            <w:left w:val="none" w:sz="0" w:space="0" w:color="auto"/>
            <w:bottom w:val="none" w:sz="0" w:space="0" w:color="auto"/>
            <w:right w:val="none" w:sz="0" w:space="0" w:color="auto"/>
          </w:divBdr>
          <w:divsChild>
            <w:div w:id="626666627">
              <w:marLeft w:val="0"/>
              <w:marRight w:val="0"/>
              <w:marTop w:val="0"/>
              <w:marBottom w:val="0"/>
              <w:divBdr>
                <w:top w:val="none" w:sz="0" w:space="0" w:color="auto"/>
                <w:left w:val="none" w:sz="0" w:space="0" w:color="auto"/>
                <w:bottom w:val="none" w:sz="0" w:space="0" w:color="auto"/>
                <w:right w:val="none" w:sz="0" w:space="0" w:color="auto"/>
              </w:divBdr>
              <w:divsChild>
                <w:div w:id="1254583678">
                  <w:marLeft w:val="0"/>
                  <w:marRight w:val="0"/>
                  <w:marTop w:val="0"/>
                  <w:marBottom w:val="0"/>
                  <w:divBdr>
                    <w:top w:val="none" w:sz="0" w:space="0" w:color="auto"/>
                    <w:left w:val="none" w:sz="0" w:space="0" w:color="auto"/>
                    <w:bottom w:val="none" w:sz="0" w:space="0" w:color="auto"/>
                    <w:right w:val="none" w:sz="0" w:space="0" w:color="auto"/>
                  </w:divBdr>
                  <w:divsChild>
                    <w:div w:id="496267082">
                      <w:marLeft w:val="0"/>
                      <w:marRight w:val="0"/>
                      <w:marTop w:val="0"/>
                      <w:marBottom w:val="0"/>
                      <w:divBdr>
                        <w:top w:val="none" w:sz="0" w:space="0" w:color="auto"/>
                        <w:left w:val="none" w:sz="0" w:space="0" w:color="auto"/>
                        <w:bottom w:val="none" w:sz="0" w:space="0" w:color="auto"/>
                        <w:right w:val="none" w:sz="0" w:space="0" w:color="auto"/>
                      </w:divBdr>
                    </w:div>
                    <w:div w:id="16552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7926">
      <w:bodyDiv w:val="1"/>
      <w:marLeft w:val="0"/>
      <w:marRight w:val="0"/>
      <w:marTop w:val="0"/>
      <w:marBottom w:val="0"/>
      <w:divBdr>
        <w:top w:val="none" w:sz="0" w:space="0" w:color="auto"/>
        <w:left w:val="none" w:sz="0" w:space="0" w:color="auto"/>
        <w:bottom w:val="none" w:sz="0" w:space="0" w:color="auto"/>
        <w:right w:val="none" w:sz="0" w:space="0" w:color="auto"/>
      </w:divBdr>
    </w:div>
    <w:div w:id="1403217518">
      <w:bodyDiv w:val="1"/>
      <w:marLeft w:val="0"/>
      <w:marRight w:val="0"/>
      <w:marTop w:val="0"/>
      <w:marBottom w:val="0"/>
      <w:divBdr>
        <w:top w:val="none" w:sz="0" w:space="0" w:color="auto"/>
        <w:left w:val="none" w:sz="0" w:space="0" w:color="auto"/>
        <w:bottom w:val="none" w:sz="0" w:space="0" w:color="auto"/>
        <w:right w:val="none" w:sz="0" w:space="0" w:color="auto"/>
      </w:divBdr>
      <w:divsChild>
        <w:div w:id="1472359897">
          <w:marLeft w:val="0"/>
          <w:marRight w:val="0"/>
          <w:marTop w:val="0"/>
          <w:marBottom w:val="0"/>
          <w:divBdr>
            <w:top w:val="none" w:sz="0" w:space="0" w:color="auto"/>
            <w:left w:val="none" w:sz="0" w:space="0" w:color="auto"/>
            <w:bottom w:val="none" w:sz="0" w:space="0" w:color="auto"/>
            <w:right w:val="none" w:sz="0" w:space="0" w:color="auto"/>
          </w:divBdr>
        </w:div>
      </w:divsChild>
    </w:div>
    <w:div w:id="1526752677">
      <w:bodyDiv w:val="1"/>
      <w:marLeft w:val="0"/>
      <w:marRight w:val="0"/>
      <w:marTop w:val="0"/>
      <w:marBottom w:val="0"/>
      <w:divBdr>
        <w:top w:val="none" w:sz="0" w:space="0" w:color="auto"/>
        <w:left w:val="none" w:sz="0" w:space="0" w:color="auto"/>
        <w:bottom w:val="none" w:sz="0" w:space="0" w:color="auto"/>
        <w:right w:val="none" w:sz="0" w:space="0" w:color="auto"/>
      </w:divBdr>
      <w:divsChild>
        <w:div w:id="249430991">
          <w:marLeft w:val="0"/>
          <w:marRight w:val="0"/>
          <w:marTop w:val="0"/>
          <w:marBottom w:val="120"/>
          <w:divBdr>
            <w:top w:val="none" w:sz="0" w:space="0" w:color="auto"/>
            <w:left w:val="none" w:sz="0" w:space="0" w:color="auto"/>
            <w:bottom w:val="none" w:sz="0" w:space="0" w:color="auto"/>
            <w:right w:val="none" w:sz="0" w:space="0" w:color="auto"/>
          </w:divBdr>
        </w:div>
      </w:divsChild>
    </w:div>
    <w:div w:id="1832674518">
      <w:bodyDiv w:val="1"/>
      <w:marLeft w:val="0"/>
      <w:marRight w:val="0"/>
      <w:marTop w:val="0"/>
      <w:marBottom w:val="0"/>
      <w:divBdr>
        <w:top w:val="none" w:sz="0" w:space="0" w:color="auto"/>
        <w:left w:val="none" w:sz="0" w:space="0" w:color="auto"/>
        <w:bottom w:val="none" w:sz="0" w:space="0" w:color="auto"/>
        <w:right w:val="none" w:sz="0" w:space="0" w:color="auto"/>
      </w:divBdr>
    </w:div>
    <w:div w:id="2133478279">
      <w:bodyDiv w:val="1"/>
      <w:marLeft w:val="0"/>
      <w:marRight w:val="0"/>
      <w:marTop w:val="0"/>
      <w:marBottom w:val="0"/>
      <w:divBdr>
        <w:top w:val="none" w:sz="0" w:space="0" w:color="auto"/>
        <w:left w:val="none" w:sz="0" w:space="0" w:color="auto"/>
        <w:bottom w:val="none" w:sz="0" w:space="0" w:color="auto"/>
        <w:right w:val="none" w:sz="0" w:space="0" w:color="auto"/>
      </w:divBdr>
      <w:divsChild>
        <w:div w:id="1007751566">
          <w:marLeft w:val="0"/>
          <w:marRight w:val="0"/>
          <w:marTop w:val="0"/>
          <w:marBottom w:val="0"/>
          <w:divBdr>
            <w:top w:val="none" w:sz="0" w:space="0" w:color="auto"/>
            <w:left w:val="none" w:sz="0" w:space="0" w:color="auto"/>
            <w:bottom w:val="none" w:sz="0" w:space="0" w:color="auto"/>
            <w:right w:val="none" w:sz="0" w:space="0" w:color="auto"/>
          </w:divBdr>
          <w:divsChild>
            <w:div w:id="825324277">
              <w:marLeft w:val="0"/>
              <w:marRight w:val="0"/>
              <w:marTop w:val="0"/>
              <w:marBottom w:val="0"/>
              <w:divBdr>
                <w:top w:val="none" w:sz="0" w:space="0" w:color="auto"/>
                <w:left w:val="none" w:sz="0" w:space="0" w:color="auto"/>
                <w:bottom w:val="none" w:sz="0" w:space="0" w:color="auto"/>
                <w:right w:val="none" w:sz="0" w:space="0" w:color="auto"/>
              </w:divBdr>
              <w:divsChild>
                <w:div w:id="729110088">
                  <w:marLeft w:val="0"/>
                  <w:marRight w:val="0"/>
                  <w:marTop w:val="0"/>
                  <w:marBottom w:val="0"/>
                  <w:divBdr>
                    <w:top w:val="none" w:sz="0" w:space="0" w:color="auto"/>
                    <w:left w:val="none" w:sz="0" w:space="0" w:color="auto"/>
                    <w:bottom w:val="none" w:sz="0" w:space="0" w:color="auto"/>
                    <w:right w:val="none" w:sz="0" w:space="0" w:color="auto"/>
                  </w:divBdr>
                  <w:divsChild>
                    <w:div w:id="2133673793">
                      <w:marLeft w:val="0"/>
                      <w:marRight w:val="0"/>
                      <w:marTop w:val="0"/>
                      <w:marBottom w:val="0"/>
                      <w:divBdr>
                        <w:top w:val="none" w:sz="0" w:space="0" w:color="auto"/>
                        <w:left w:val="none" w:sz="0" w:space="0" w:color="auto"/>
                        <w:bottom w:val="none" w:sz="0" w:space="0" w:color="auto"/>
                        <w:right w:val="none" w:sz="0" w:space="0" w:color="auto"/>
                      </w:divBdr>
                      <w:divsChild>
                        <w:div w:id="901140018">
                          <w:marLeft w:val="0"/>
                          <w:marRight w:val="0"/>
                          <w:marTop w:val="0"/>
                          <w:marBottom w:val="0"/>
                          <w:divBdr>
                            <w:top w:val="none" w:sz="0" w:space="0" w:color="auto"/>
                            <w:left w:val="none" w:sz="0" w:space="0" w:color="auto"/>
                            <w:bottom w:val="none" w:sz="0" w:space="0" w:color="auto"/>
                            <w:right w:val="none" w:sz="0" w:space="0" w:color="auto"/>
                          </w:divBdr>
                          <w:divsChild>
                            <w:div w:id="105664098">
                              <w:marLeft w:val="0"/>
                              <w:marRight w:val="0"/>
                              <w:marTop w:val="0"/>
                              <w:marBottom w:val="0"/>
                              <w:divBdr>
                                <w:top w:val="none" w:sz="0" w:space="0" w:color="auto"/>
                                <w:left w:val="none" w:sz="0" w:space="0" w:color="auto"/>
                                <w:bottom w:val="none" w:sz="0" w:space="0" w:color="auto"/>
                                <w:right w:val="none" w:sz="0" w:space="0" w:color="auto"/>
                              </w:divBdr>
                              <w:divsChild>
                                <w:div w:id="1184053856">
                                  <w:marLeft w:val="0"/>
                                  <w:marRight w:val="0"/>
                                  <w:marTop w:val="0"/>
                                  <w:marBottom w:val="0"/>
                                  <w:divBdr>
                                    <w:top w:val="none" w:sz="0" w:space="0" w:color="auto"/>
                                    <w:left w:val="none" w:sz="0" w:space="0" w:color="auto"/>
                                    <w:bottom w:val="none" w:sz="0" w:space="0" w:color="auto"/>
                                    <w:right w:val="none" w:sz="0" w:space="0" w:color="auto"/>
                                  </w:divBdr>
                                  <w:divsChild>
                                    <w:div w:id="340787946">
                                      <w:marLeft w:val="0"/>
                                      <w:marRight w:val="0"/>
                                      <w:marTop w:val="195"/>
                                      <w:marBottom w:val="195"/>
                                      <w:divBdr>
                                        <w:top w:val="none" w:sz="0" w:space="0" w:color="auto"/>
                                        <w:left w:val="none" w:sz="0" w:space="0" w:color="auto"/>
                                        <w:bottom w:val="none" w:sz="0" w:space="0" w:color="auto"/>
                                        <w:right w:val="none" w:sz="0" w:space="0" w:color="auto"/>
                                      </w:divBdr>
                                      <w:divsChild>
                                        <w:div w:id="466166847">
                                          <w:marLeft w:val="0"/>
                                          <w:marRight w:val="0"/>
                                          <w:marTop w:val="0"/>
                                          <w:marBottom w:val="0"/>
                                          <w:divBdr>
                                            <w:top w:val="none" w:sz="0" w:space="0" w:color="auto"/>
                                            <w:left w:val="none" w:sz="0" w:space="0" w:color="auto"/>
                                            <w:bottom w:val="none" w:sz="0" w:space="0" w:color="auto"/>
                                            <w:right w:val="none" w:sz="0" w:space="0" w:color="auto"/>
                                          </w:divBdr>
                                          <w:divsChild>
                                            <w:div w:id="1145197114">
                                              <w:marLeft w:val="0"/>
                                              <w:marRight w:val="0"/>
                                              <w:marTop w:val="0"/>
                                              <w:marBottom w:val="0"/>
                                              <w:divBdr>
                                                <w:top w:val="none" w:sz="0" w:space="0" w:color="auto"/>
                                                <w:left w:val="none" w:sz="0" w:space="0" w:color="auto"/>
                                                <w:bottom w:val="none" w:sz="0" w:space="0" w:color="auto"/>
                                                <w:right w:val="none" w:sz="0" w:space="0" w:color="auto"/>
                                              </w:divBdr>
                                              <w:divsChild>
                                                <w:div w:id="12348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285484">
          <w:marLeft w:val="0"/>
          <w:marRight w:val="0"/>
          <w:marTop w:val="0"/>
          <w:marBottom w:val="0"/>
          <w:divBdr>
            <w:top w:val="none" w:sz="0" w:space="0" w:color="auto"/>
            <w:left w:val="none" w:sz="0" w:space="0" w:color="auto"/>
            <w:bottom w:val="none" w:sz="0" w:space="0" w:color="auto"/>
            <w:right w:val="none" w:sz="0" w:space="0" w:color="auto"/>
          </w:divBdr>
          <w:divsChild>
            <w:div w:id="437992014">
              <w:marLeft w:val="0"/>
              <w:marRight w:val="0"/>
              <w:marTop w:val="0"/>
              <w:marBottom w:val="0"/>
              <w:divBdr>
                <w:top w:val="none" w:sz="0" w:space="0" w:color="auto"/>
                <w:left w:val="none" w:sz="0" w:space="0" w:color="auto"/>
                <w:bottom w:val="none" w:sz="0" w:space="0" w:color="auto"/>
                <w:right w:val="none" w:sz="0" w:space="0" w:color="auto"/>
              </w:divBdr>
              <w:divsChild>
                <w:div w:id="388236773">
                  <w:marLeft w:val="0"/>
                  <w:marRight w:val="0"/>
                  <w:marTop w:val="0"/>
                  <w:marBottom w:val="0"/>
                  <w:divBdr>
                    <w:top w:val="none" w:sz="0" w:space="0" w:color="auto"/>
                    <w:left w:val="none" w:sz="0" w:space="0" w:color="auto"/>
                    <w:bottom w:val="none" w:sz="0" w:space="0" w:color="auto"/>
                    <w:right w:val="none" w:sz="0" w:space="0" w:color="auto"/>
                  </w:divBdr>
                  <w:divsChild>
                    <w:div w:id="458229407">
                      <w:marLeft w:val="0"/>
                      <w:marRight w:val="0"/>
                      <w:marTop w:val="0"/>
                      <w:marBottom w:val="0"/>
                      <w:divBdr>
                        <w:top w:val="none" w:sz="0" w:space="0" w:color="auto"/>
                        <w:left w:val="none" w:sz="0" w:space="0" w:color="auto"/>
                        <w:bottom w:val="none" w:sz="0" w:space="0" w:color="auto"/>
                        <w:right w:val="none" w:sz="0" w:space="0" w:color="auto"/>
                      </w:divBdr>
                      <w:divsChild>
                        <w:div w:id="16290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Tejido_(biolog%C3%ADa)" TargetMode="External"/><Relationship Id="rId18" Type="http://schemas.openxmlformats.org/officeDocument/2006/relationships/hyperlink" Target="https://es.wikipedia.org/wiki/Gl%C3%A1ndula_salival"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es.wikipedia.org/wiki/Gl%C3%A1ndula_suprarrenal" TargetMode="External"/><Relationship Id="rId7" Type="http://schemas.openxmlformats.org/officeDocument/2006/relationships/footnotes" Target="footnotes.xml"/><Relationship Id="rId12" Type="http://schemas.openxmlformats.org/officeDocument/2006/relationships/hyperlink" Target="https://es.wikipedia.org/wiki/%C3%93rgano_(biolog%C3%ADa)" TargetMode="External"/><Relationship Id="rId17" Type="http://schemas.openxmlformats.org/officeDocument/2006/relationships/hyperlink" Target="https://es.wikipedia.org/wiki/Gl%C3%A1ndulas_exocrinas" TargetMode="External"/><Relationship Id="rId25" Type="http://schemas.openxmlformats.org/officeDocument/2006/relationships/hyperlink" Target="https://concepto.de/lipido/" TargetMode="External"/><Relationship Id="rId2" Type="http://schemas.openxmlformats.org/officeDocument/2006/relationships/numbering" Target="numbering.xml"/><Relationship Id="rId16" Type="http://schemas.openxmlformats.org/officeDocument/2006/relationships/hyperlink" Target="https://es.wikipedia.org/wiki/Est%C3%B3mago" TargetMode="External"/><Relationship Id="rId20" Type="http://schemas.openxmlformats.org/officeDocument/2006/relationships/hyperlink" Target="https://es.wikipedia.org/wiki/Gl%C3%A1ndula_tiroid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Gl%C3%A1ndulas_de_secreci%C3%B3n_interna" TargetMode="External"/><Relationship Id="rId24" Type="http://schemas.openxmlformats.org/officeDocument/2006/relationships/hyperlink" Target="https://concepto.de/metales/" TargetMode="External"/><Relationship Id="rId5" Type="http://schemas.openxmlformats.org/officeDocument/2006/relationships/settings" Target="settings.xml"/><Relationship Id="rId15" Type="http://schemas.openxmlformats.org/officeDocument/2006/relationships/hyperlink" Target="https://es.wikipedia.org/wiki/Sistema_nervioso" TargetMode="External"/><Relationship Id="rId23" Type="http://schemas.openxmlformats.org/officeDocument/2006/relationships/hyperlink" Target="https://concepto.de/hueso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s.wikipedia.org/wiki/Hip%C3%B3fisi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s.wikipedia.org/wiki/Hormona" TargetMode="External"/><Relationship Id="rId22" Type="http://schemas.openxmlformats.org/officeDocument/2006/relationships/hyperlink" Target="https://concepto.de/movimient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eladivinapastor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4F9A-5BC8-44B8-8538-43AECE25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1674</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Secretarias</dc:creator>
  <cp:keywords/>
  <dc:description/>
  <cp:lastModifiedBy>pc27</cp:lastModifiedBy>
  <cp:revision>5</cp:revision>
  <cp:lastPrinted>2020-06-30T17:39:00Z</cp:lastPrinted>
  <dcterms:created xsi:type="dcterms:W3CDTF">2020-06-10T01:41:00Z</dcterms:created>
  <dcterms:modified xsi:type="dcterms:W3CDTF">2020-06-30T17:39:00Z</dcterms:modified>
</cp:coreProperties>
</file>